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2EDD9B9D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5E7720">
        <w:rPr>
          <w:rFonts w:ascii="Arial" w:hAnsi="Arial" w:cs="Arial"/>
          <w:color w:val="000000"/>
          <w:sz w:val="24"/>
          <w:szCs w:val="24"/>
        </w:rPr>
        <w:t>vinte e quatro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5E7720">
        <w:rPr>
          <w:rFonts w:ascii="Arial" w:hAnsi="Arial" w:cs="Arial"/>
          <w:color w:val="000000"/>
          <w:sz w:val="24"/>
          <w:szCs w:val="24"/>
        </w:rPr>
        <w:t>24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5E7720">
        <w:rPr>
          <w:rFonts w:ascii="Arial" w:hAnsi="Arial" w:cs="Arial"/>
          <w:color w:val="000000"/>
          <w:sz w:val="24"/>
          <w:szCs w:val="24"/>
        </w:rPr>
        <w:t>novembro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2D6CD1">
        <w:rPr>
          <w:rFonts w:ascii="Arial" w:hAnsi="Arial" w:cs="Arial"/>
          <w:color w:val="000000"/>
          <w:sz w:val="24"/>
          <w:szCs w:val="24"/>
        </w:rPr>
        <w:t>a Sala de Atos 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dina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r w:rsidR="00F37A0C" w:rsidRPr="000C7354">
        <w:rPr>
          <w:rFonts w:ascii="Arial" w:hAnsi="Arial" w:cs="Arial"/>
          <w:sz w:val="24"/>
          <w:szCs w:val="24"/>
        </w:rPr>
        <w:t xml:space="preserve">da Silva de </w:t>
      </w:r>
      <w:r w:rsidR="00681762" w:rsidRPr="000C7354">
        <w:rPr>
          <w:rFonts w:ascii="Arial" w:hAnsi="Arial" w:cs="Arial"/>
          <w:sz w:val="24"/>
          <w:szCs w:val="24"/>
        </w:rPr>
        <w:t>Freitas,</w:t>
      </w:r>
      <w:r w:rsidR="000C7354" w:rsidRPr="000C7354">
        <w:rPr>
          <w:rFonts w:ascii="Arial" w:hAnsi="Arial" w:cs="Arial"/>
          <w:sz w:val="24"/>
          <w:szCs w:val="24"/>
        </w:rPr>
        <w:t xml:space="preserve"> Giovani Martins da Silva,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Grasiela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7354" w:rsidRPr="000C7354">
        <w:rPr>
          <w:rFonts w:ascii="Arial" w:hAnsi="Arial" w:cs="Arial"/>
          <w:sz w:val="24"/>
          <w:szCs w:val="24"/>
        </w:rPr>
        <w:t>Cristianetti</w:t>
      </w:r>
      <w:proofErr w:type="spellEnd"/>
      <w:r w:rsidR="000C7354" w:rsidRPr="000C7354">
        <w:rPr>
          <w:rFonts w:ascii="Arial" w:hAnsi="Arial" w:cs="Arial"/>
          <w:sz w:val="24"/>
          <w:szCs w:val="24"/>
        </w:rPr>
        <w:t xml:space="preserve"> Vieira, </w:t>
      </w:r>
      <w:proofErr w:type="spellStart"/>
      <w:r w:rsidR="00713A52">
        <w:rPr>
          <w:rFonts w:ascii="Arial" w:hAnsi="Arial" w:cs="Arial"/>
          <w:sz w:val="24"/>
          <w:szCs w:val="24"/>
        </w:rPr>
        <w:t>Isac</w:t>
      </w:r>
      <w:proofErr w:type="spellEnd"/>
      <w:r w:rsidR="00713A5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13A52">
        <w:rPr>
          <w:rFonts w:ascii="Arial" w:hAnsi="Arial" w:cs="Arial"/>
          <w:sz w:val="24"/>
          <w:szCs w:val="24"/>
        </w:rPr>
        <w:t>Recco</w:t>
      </w:r>
      <w:proofErr w:type="spellEnd"/>
      <w:r w:rsidR="00713A52">
        <w:rPr>
          <w:rFonts w:ascii="Arial" w:hAnsi="Arial" w:cs="Arial"/>
          <w:sz w:val="24"/>
          <w:szCs w:val="24"/>
        </w:rPr>
        <w:t xml:space="preserve"> do Nascimento,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Maril</w:t>
      </w:r>
      <w:r w:rsidR="00F37A0C" w:rsidRPr="000C7354">
        <w:rPr>
          <w:rFonts w:ascii="Arial" w:hAnsi="Arial" w:cs="Arial"/>
          <w:sz w:val="24"/>
          <w:szCs w:val="24"/>
        </w:rPr>
        <w:t>é</w:t>
      </w:r>
      <w:r w:rsidR="00681762" w:rsidRPr="000C7354">
        <w:rPr>
          <w:rFonts w:ascii="Arial" w:hAnsi="Arial" w:cs="Arial"/>
          <w:sz w:val="24"/>
          <w:szCs w:val="24"/>
        </w:rPr>
        <w:t>ia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1762" w:rsidRPr="000C7354">
        <w:rPr>
          <w:rFonts w:ascii="Arial" w:hAnsi="Arial" w:cs="Arial"/>
          <w:sz w:val="24"/>
          <w:szCs w:val="24"/>
        </w:rPr>
        <w:t>Raichaski</w:t>
      </w:r>
      <w:proofErr w:type="spellEnd"/>
      <w:r w:rsidR="00681762" w:rsidRPr="000C7354">
        <w:rPr>
          <w:rFonts w:ascii="Arial" w:hAnsi="Arial" w:cs="Arial"/>
          <w:sz w:val="24"/>
          <w:szCs w:val="24"/>
        </w:rPr>
        <w:t>,</w:t>
      </w:r>
      <w:r w:rsidR="00F77DC7" w:rsidRPr="000C7354">
        <w:rPr>
          <w:rFonts w:ascii="Arial" w:hAnsi="Arial" w:cs="Arial"/>
          <w:sz w:val="24"/>
          <w:szCs w:val="24"/>
        </w:rPr>
        <w:t xml:space="preserve"> Patrícia </w:t>
      </w:r>
      <w:r w:rsidR="00F37A0C" w:rsidRPr="000C7354">
        <w:rPr>
          <w:rFonts w:ascii="Arial" w:hAnsi="Arial" w:cs="Arial"/>
          <w:sz w:val="24"/>
          <w:szCs w:val="24"/>
        </w:rPr>
        <w:t xml:space="preserve">Aparecida Bez </w:t>
      </w:r>
      <w:proofErr w:type="spellStart"/>
      <w:r w:rsidR="00F37A0C" w:rsidRPr="000C7354">
        <w:rPr>
          <w:rFonts w:ascii="Arial" w:hAnsi="Arial" w:cs="Arial"/>
          <w:sz w:val="24"/>
          <w:szCs w:val="24"/>
        </w:rPr>
        <w:t>Birolo</w:t>
      </w:r>
      <w:proofErr w:type="spellEnd"/>
      <w:r w:rsidR="00F37A0C" w:rsidRPr="000C7354">
        <w:rPr>
          <w:rFonts w:ascii="Arial" w:hAnsi="Arial" w:cs="Arial"/>
          <w:sz w:val="24"/>
          <w:szCs w:val="24"/>
        </w:rPr>
        <w:t xml:space="preserve"> </w:t>
      </w:r>
      <w:r w:rsidR="00F77DC7" w:rsidRPr="000C7354">
        <w:rPr>
          <w:rFonts w:ascii="Arial" w:hAnsi="Arial" w:cs="Arial"/>
          <w:sz w:val="24"/>
          <w:szCs w:val="24"/>
        </w:rPr>
        <w:t>Rodrigues</w:t>
      </w:r>
      <w:r w:rsidR="00713A52">
        <w:rPr>
          <w:rFonts w:ascii="Arial" w:hAnsi="Arial" w:cs="Arial"/>
          <w:sz w:val="24"/>
          <w:szCs w:val="24"/>
        </w:rPr>
        <w:t xml:space="preserve">, Regina da Silva de Oliveira e </w:t>
      </w:r>
      <w:r w:rsidR="00F77DC7" w:rsidRPr="000C7354">
        <w:rPr>
          <w:rFonts w:ascii="Arial" w:hAnsi="Arial" w:cs="Arial"/>
          <w:sz w:val="24"/>
          <w:szCs w:val="24"/>
        </w:rPr>
        <w:t>Sidnei</w:t>
      </w:r>
      <w:r w:rsidR="00F37A0C" w:rsidRPr="000C7354">
        <w:rPr>
          <w:rFonts w:ascii="Arial" w:hAnsi="Arial" w:cs="Arial"/>
          <w:sz w:val="24"/>
          <w:szCs w:val="24"/>
        </w:rPr>
        <w:t xml:space="preserve"> Daniel</w:t>
      </w:r>
      <w:r w:rsidR="00F77DC7" w:rsidRPr="000C7354">
        <w:rPr>
          <w:rFonts w:ascii="Arial" w:hAnsi="Arial" w:cs="Arial"/>
          <w:sz w:val="24"/>
          <w:szCs w:val="24"/>
        </w:rPr>
        <w:t xml:space="preserve"> da Silva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. 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Em pauta a análise dos relatórios dos meses de </w:t>
      </w:r>
      <w:r w:rsidR="003046B3">
        <w:rPr>
          <w:rFonts w:ascii="Arial" w:hAnsi="Arial" w:cs="Arial"/>
          <w:color w:val="000000"/>
          <w:sz w:val="24"/>
          <w:szCs w:val="24"/>
        </w:rPr>
        <w:t>setembro e outubro</w:t>
      </w:r>
      <w:r w:rsidR="00A76BFA">
        <w:rPr>
          <w:rFonts w:ascii="Arial" w:hAnsi="Arial" w:cs="Arial"/>
          <w:color w:val="000000"/>
          <w:sz w:val="24"/>
          <w:szCs w:val="24"/>
        </w:rPr>
        <w:t xml:space="preserve">. </w:t>
      </w:r>
      <w:r w:rsidR="00F77E5C">
        <w:rPr>
          <w:rFonts w:ascii="Arial" w:hAnsi="Arial" w:cs="Arial"/>
          <w:color w:val="000000"/>
          <w:sz w:val="24"/>
          <w:szCs w:val="24"/>
        </w:rPr>
        <w:t xml:space="preserve">Inicialmente, Juliana </w:t>
      </w:r>
      <w:r w:rsidR="00713A52">
        <w:rPr>
          <w:rFonts w:ascii="Arial" w:hAnsi="Arial" w:cs="Arial"/>
          <w:color w:val="000000"/>
          <w:sz w:val="24"/>
          <w:szCs w:val="24"/>
        </w:rPr>
        <w:t>agradece a participação dos conselheiros nas reuniões do ano</w:t>
      </w:r>
      <w:r w:rsidR="003046B3">
        <w:rPr>
          <w:rFonts w:ascii="Arial" w:hAnsi="Arial" w:cs="Arial"/>
          <w:color w:val="000000"/>
          <w:sz w:val="24"/>
          <w:szCs w:val="24"/>
        </w:rPr>
        <w:t>.</w:t>
      </w:r>
      <w:r w:rsidR="003046B3" w:rsidRPr="003046B3">
        <w:rPr>
          <w:rFonts w:ascii="Arial" w:hAnsi="Arial" w:cs="Arial"/>
          <w:color w:val="000000"/>
          <w:sz w:val="24"/>
          <w:szCs w:val="24"/>
        </w:rPr>
        <w:t xml:space="preserve"> </w:t>
      </w:r>
      <w:r w:rsidR="003046B3">
        <w:rPr>
          <w:rFonts w:ascii="Arial" w:hAnsi="Arial" w:cs="Arial"/>
          <w:color w:val="000000"/>
          <w:sz w:val="24"/>
          <w:szCs w:val="24"/>
        </w:rPr>
        <w:t>Em seguida, compartilha de maneira impressa os mesmos relatórios supracitados,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enviados no dia 21 do corrente mês,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para análise dos conselheiros, que concordam com as informações.</w:t>
      </w:r>
      <w:r w:rsidR="003046B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046B3">
        <w:rPr>
          <w:rFonts w:ascii="Arial" w:hAnsi="Arial" w:cs="Arial"/>
          <w:color w:val="000000"/>
          <w:sz w:val="24"/>
          <w:szCs w:val="24"/>
        </w:rPr>
        <w:t>Édina</w:t>
      </w:r>
      <w:proofErr w:type="spellEnd"/>
      <w:r w:rsidR="003046B3">
        <w:rPr>
          <w:rFonts w:ascii="Arial" w:hAnsi="Arial" w:cs="Arial"/>
          <w:color w:val="000000"/>
          <w:sz w:val="24"/>
          <w:szCs w:val="24"/>
        </w:rPr>
        <w:t xml:space="preserve"> sugere que em uma próxima reunião se analise os valores correspondentes ao transporte escolar.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25084" w14:textId="77777777" w:rsidR="00C1393F" w:rsidRDefault="00C1393F">
      <w:r>
        <w:separator/>
      </w:r>
    </w:p>
  </w:endnote>
  <w:endnote w:type="continuationSeparator" w:id="0">
    <w:p w14:paraId="1BCAAF9C" w14:textId="77777777" w:rsidR="00C1393F" w:rsidRDefault="00C1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3580" w14:textId="77777777" w:rsidR="00C1393F" w:rsidRDefault="00C1393F">
      <w:r>
        <w:separator/>
      </w:r>
    </w:p>
  </w:footnote>
  <w:footnote w:type="continuationSeparator" w:id="0">
    <w:p w14:paraId="23DEAD03" w14:textId="77777777" w:rsidR="00C1393F" w:rsidRDefault="00C1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32E16"/>
    <w:rsid w:val="002D0661"/>
    <w:rsid w:val="002D6CD1"/>
    <w:rsid w:val="003046B3"/>
    <w:rsid w:val="00392474"/>
    <w:rsid w:val="003A5D94"/>
    <w:rsid w:val="003B3C5C"/>
    <w:rsid w:val="003C5ADF"/>
    <w:rsid w:val="003D7CE6"/>
    <w:rsid w:val="003E1F5C"/>
    <w:rsid w:val="004922EE"/>
    <w:rsid w:val="005170D3"/>
    <w:rsid w:val="005204F9"/>
    <w:rsid w:val="005830F4"/>
    <w:rsid w:val="005E3E24"/>
    <w:rsid w:val="005E7720"/>
    <w:rsid w:val="005F499B"/>
    <w:rsid w:val="00625896"/>
    <w:rsid w:val="0063750F"/>
    <w:rsid w:val="00681762"/>
    <w:rsid w:val="006842C6"/>
    <w:rsid w:val="00713A52"/>
    <w:rsid w:val="00753267"/>
    <w:rsid w:val="00821552"/>
    <w:rsid w:val="00840E7E"/>
    <w:rsid w:val="00854F53"/>
    <w:rsid w:val="00882ACD"/>
    <w:rsid w:val="008E4301"/>
    <w:rsid w:val="00950C4A"/>
    <w:rsid w:val="009850B4"/>
    <w:rsid w:val="009E5B6E"/>
    <w:rsid w:val="00A47D20"/>
    <w:rsid w:val="00A75AAF"/>
    <w:rsid w:val="00A76BFA"/>
    <w:rsid w:val="00AB4FA5"/>
    <w:rsid w:val="00B23E61"/>
    <w:rsid w:val="00B417EB"/>
    <w:rsid w:val="00B87CB7"/>
    <w:rsid w:val="00C1393F"/>
    <w:rsid w:val="00C21747"/>
    <w:rsid w:val="00C54A43"/>
    <w:rsid w:val="00C65700"/>
    <w:rsid w:val="00C7443A"/>
    <w:rsid w:val="00C82549"/>
    <w:rsid w:val="00C85271"/>
    <w:rsid w:val="00D55F65"/>
    <w:rsid w:val="00DC79DB"/>
    <w:rsid w:val="00DD4C09"/>
    <w:rsid w:val="00E14ECA"/>
    <w:rsid w:val="00F37A0C"/>
    <w:rsid w:val="00F403AC"/>
    <w:rsid w:val="00F72994"/>
    <w:rsid w:val="00F77DC7"/>
    <w:rsid w:val="00F77E5C"/>
    <w:rsid w:val="00FA3331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2023-01-19T17:29:00Z</dcterms:created>
  <dcterms:modified xsi:type="dcterms:W3CDTF">2023-01-19T17:41:00Z</dcterms:modified>
</cp:coreProperties>
</file>