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5D44ED13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847E571" w14:textId="2969CD65" w:rsidR="00290BE2" w:rsidRDefault="00290BE2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PARECER Nº 001/2022</w:t>
      </w:r>
    </w:p>
    <w:p w14:paraId="5AF9645F" w14:textId="2C8C71B2" w:rsidR="00290BE2" w:rsidRDefault="00290BE2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0F392FE" w14:textId="71A08D20" w:rsidR="00A87F53" w:rsidRPr="00A87F53" w:rsidRDefault="00A87F53" w:rsidP="00A87F53">
      <w:pPr>
        <w:pStyle w:val="pedit"/>
        <w:shd w:val="clear" w:color="auto" w:fill="FFFFFF"/>
        <w:spacing w:before="0" w:beforeAutospacing="0" w:after="150" w:afterAutospacing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A87F53">
        <w:rPr>
          <w:rFonts w:ascii="Arial" w:hAnsi="Arial" w:cs="Arial"/>
          <w:color w:val="000000"/>
          <w:sz w:val="20"/>
          <w:szCs w:val="20"/>
        </w:rPr>
        <w:t xml:space="preserve">No cumprimento de suas atribuições previstas na </w:t>
      </w:r>
      <w:r>
        <w:rPr>
          <w:rFonts w:ascii="Arial" w:hAnsi="Arial" w:cs="Arial"/>
          <w:color w:val="000000"/>
          <w:sz w:val="20"/>
          <w:szCs w:val="20"/>
        </w:rPr>
        <w:t>L</w:t>
      </w:r>
      <w:r w:rsidRPr="00A87F53">
        <w:rPr>
          <w:rFonts w:ascii="Arial" w:hAnsi="Arial" w:cs="Arial"/>
          <w:color w:val="000000"/>
          <w:sz w:val="20"/>
          <w:szCs w:val="20"/>
        </w:rPr>
        <w:t>ei nº 14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113, de 25 de dezembro de 2020, e no capítulo </w:t>
      </w:r>
      <w:r>
        <w:rPr>
          <w:rFonts w:ascii="Arial" w:hAnsi="Arial" w:cs="Arial"/>
          <w:color w:val="000000"/>
          <w:sz w:val="20"/>
          <w:szCs w:val="20"/>
        </w:rPr>
        <w:t>VI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 do acompanhamento da avaliação, </w:t>
      </w:r>
      <w:r>
        <w:rPr>
          <w:rFonts w:ascii="Arial" w:hAnsi="Arial" w:cs="Arial"/>
          <w:color w:val="000000"/>
          <w:sz w:val="20"/>
          <w:szCs w:val="20"/>
        </w:rPr>
        <w:t xml:space="preserve">monitoramento, </w:t>
      </w:r>
      <w:r w:rsidRPr="00A87F53">
        <w:rPr>
          <w:rFonts w:ascii="Arial" w:hAnsi="Arial" w:cs="Arial"/>
          <w:color w:val="000000"/>
          <w:sz w:val="20"/>
          <w:szCs w:val="20"/>
        </w:rPr>
        <w:t>do controle social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 da comprovação e da fiscalização dos recursos e no artigo 3º da Lei Municipal Lei Nº 4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579,1 de 26 de Março de 2021, no que se refere à aplicação dos recursos do </w:t>
      </w:r>
      <w:r>
        <w:rPr>
          <w:rFonts w:ascii="Arial" w:hAnsi="Arial" w:cs="Arial"/>
          <w:color w:val="000000"/>
          <w:sz w:val="20"/>
          <w:szCs w:val="20"/>
        </w:rPr>
        <w:t>FUNDEB,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 o Conselho Municipal de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companhamento 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ontrole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ocial do Fundo de 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anutenção e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esenvolvimento da Educação Básica e de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alorização dos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rofissionais da Educação </w:t>
      </w:r>
      <w:r>
        <w:rPr>
          <w:rFonts w:ascii="Arial" w:hAnsi="Arial" w:cs="Arial"/>
          <w:color w:val="000000"/>
          <w:sz w:val="20"/>
          <w:szCs w:val="20"/>
        </w:rPr>
        <w:t>(FUNDEB)</w:t>
      </w:r>
      <w:r w:rsidRPr="00A87F53">
        <w:rPr>
          <w:rFonts w:ascii="Arial" w:hAnsi="Arial" w:cs="Arial"/>
          <w:color w:val="000000"/>
          <w:sz w:val="20"/>
          <w:szCs w:val="20"/>
        </w:rPr>
        <w:t>, e</w:t>
      </w:r>
      <w:r>
        <w:rPr>
          <w:rFonts w:ascii="Arial" w:hAnsi="Arial" w:cs="Arial"/>
          <w:color w:val="000000"/>
          <w:sz w:val="20"/>
          <w:szCs w:val="20"/>
        </w:rPr>
        <w:t>m</w:t>
      </w:r>
      <w:r w:rsidRPr="00A87F53">
        <w:rPr>
          <w:rFonts w:ascii="Arial" w:hAnsi="Arial" w:cs="Arial"/>
          <w:color w:val="000000"/>
          <w:sz w:val="20"/>
          <w:szCs w:val="20"/>
        </w:rPr>
        <w:t xml:space="preserve"> 21 de fevereiro de 2022, relata:</w:t>
      </w:r>
    </w:p>
    <w:p w14:paraId="7B5B0472" w14:textId="77777777" w:rsidR="00A87F53" w:rsidRPr="00A87F53" w:rsidRDefault="00A87F53" w:rsidP="00A87F53">
      <w:pPr>
        <w:pStyle w:val="pedi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C67203" w14:textId="369E8D8D" w:rsidR="00A87F53" w:rsidRPr="00A87F53" w:rsidRDefault="00A87F53" w:rsidP="00A87F53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 decorrer </w:t>
      </w:r>
      <w:r w:rsidRPr="00A87F53">
        <w:rPr>
          <w:rFonts w:ascii="Arial" w:hAnsi="Arial" w:cs="Arial"/>
          <w:color w:val="000000"/>
        </w:rPr>
        <w:t xml:space="preserve">do ano de 2021, analisou-se mensalmente os gastos com pessoal </w:t>
      </w:r>
      <w:r>
        <w:rPr>
          <w:rFonts w:ascii="Arial" w:hAnsi="Arial" w:cs="Arial"/>
          <w:color w:val="000000"/>
        </w:rPr>
        <w:t>e</w:t>
      </w:r>
      <w:r w:rsidRPr="00A87F53">
        <w:rPr>
          <w:rFonts w:ascii="Arial" w:hAnsi="Arial" w:cs="Arial"/>
          <w:color w:val="000000"/>
        </w:rPr>
        <w:t xml:space="preserve"> com fornecedores utilizando os recursos do fundo</w:t>
      </w:r>
      <w:r>
        <w:rPr>
          <w:rFonts w:ascii="Arial" w:hAnsi="Arial" w:cs="Arial"/>
          <w:color w:val="000000"/>
        </w:rPr>
        <w:t xml:space="preserve">, </w:t>
      </w:r>
      <w:r w:rsidRPr="00A87F53">
        <w:rPr>
          <w:rFonts w:ascii="Arial" w:hAnsi="Arial" w:cs="Arial"/>
          <w:color w:val="000000"/>
        </w:rPr>
        <w:t xml:space="preserve">baseando-se nos relatórios emitidos pela contabilidade e </w:t>
      </w:r>
      <w:r>
        <w:rPr>
          <w:rFonts w:ascii="Arial" w:hAnsi="Arial" w:cs="Arial"/>
          <w:color w:val="000000"/>
        </w:rPr>
        <w:t>d</w:t>
      </w:r>
      <w:r w:rsidRPr="00A87F53">
        <w:rPr>
          <w:rFonts w:ascii="Arial" w:hAnsi="Arial" w:cs="Arial"/>
          <w:color w:val="000000"/>
        </w:rPr>
        <w:t xml:space="preserve">iretoria de </w:t>
      </w:r>
      <w:r w:rsidR="001817E5">
        <w:rPr>
          <w:rFonts w:ascii="Arial" w:hAnsi="Arial" w:cs="Arial"/>
          <w:color w:val="000000"/>
        </w:rPr>
        <w:t>r</w:t>
      </w:r>
      <w:r w:rsidRPr="00A87F53">
        <w:rPr>
          <w:rFonts w:ascii="Arial" w:hAnsi="Arial" w:cs="Arial"/>
          <w:color w:val="000000"/>
        </w:rPr>
        <w:t xml:space="preserve">ecursos </w:t>
      </w:r>
      <w:r w:rsidR="001817E5">
        <w:rPr>
          <w:rFonts w:ascii="Arial" w:hAnsi="Arial" w:cs="Arial"/>
          <w:color w:val="000000"/>
        </w:rPr>
        <w:t>h</w:t>
      </w:r>
      <w:r w:rsidRPr="00A87F53">
        <w:rPr>
          <w:rFonts w:ascii="Arial" w:hAnsi="Arial" w:cs="Arial"/>
          <w:color w:val="000000"/>
        </w:rPr>
        <w:t>umanos</w:t>
      </w:r>
      <w:r w:rsidR="001817E5">
        <w:rPr>
          <w:rFonts w:ascii="Arial" w:hAnsi="Arial" w:cs="Arial"/>
          <w:color w:val="000000"/>
        </w:rPr>
        <w:t>.</w:t>
      </w:r>
    </w:p>
    <w:p w14:paraId="7110CCCE" w14:textId="7BA93A94" w:rsidR="00A87F53" w:rsidRPr="00A87F53" w:rsidRDefault="001817E5" w:rsidP="00A87F53">
      <w:pPr>
        <w:pStyle w:val="pedi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2C8DF472" w14:textId="7E3DA98E" w:rsidR="00A87F53" w:rsidRPr="00A87F53" w:rsidRDefault="00A87F53" w:rsidP="001817E5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A87F53">
        <w:rPr>
          <w:rFonts w:ascii="Arial" w:hAnsi="Arial" w:cs="Arial"/>
          <w:color w:val="000000"/>
        </w:rPr>
        <w:t xml:space="preserve">Durante o ano de 2021 o conselho realizou a validação dos dados informados pelos </w:t>
      </w:r>
      <w:r w:rsidR="001817E5">
        <w:rPr>
          <w:rFonts w:ascii="Arial" w:hAnsi="Arial" w:cs="Arial"/>
          <w:color w:val="000000"/>
        </w:rPr>
        <w:t>SIOPE</w:t>
      </w:r>
      <w:r w:rsidRPr="00A87F53">
        <w:rPr>
          <w:rFonts w:ascii="Arial" w:hAnsi="Arial" w:cs="Arial"/>
          <w:color w:val="000000"/>
        </w:rPr>
        <w:t xml:space="preserve"> bimestralmente</w:t>
      </w:r>
      <w:r w:rsidR="001817E5">
        <w:rPr>
          <w:rFonts w:ascii="Arial" w:hAnsi="Arial" w:cs="Arial"/>
          <w:color w:val="000000"/>
        </w:rPr>
        <w:t>,</w:t>
      </w:r>
      <w:r w:rsidRPr="00A87F53">
        <w:rPr>
          <w:rFonts w:ascii="Arial" w:hAnsi="Arial" w:cs="Arial"/>
          <w:color w:val="000000"/>
        </w:rPr>
        <w:t xml:space="preserve"> sendo que esse último ainda não foi transmitido ao FNDE sob</w:t>
      </w:r>
      <w:r w:rsidR="001817E5">
        <w:rPr>
          <w:rFonts w:ascii="Arial" w:hAnsi="Arial" w:cs="Arial"/>
          <w:color w:val="000000"/>
        </w:rPr>
        <w:t xml:space="preserve"> a alegação</w:t>
      </w:r>
      <w:r w:rsidRPr="00A87F53">
        <w:rPr>
          <w:rFonts w:ascii="Arial" w:hAnsi="Arial" w:cs="Arial"/>
          <w:color w:val="000000"/>
        </w:rPr>
        <w:t xml:space="preserve"> de </w:t>
      </w:r>
      <w:r w:rsidR="001817E5">
        <w:rPr>
          <w:rFonts w:ascii="Arial" w:hAnsi="Arial" w:cs="Arial"/>
          <w:color w:val="000000"/>
        </w:rPr>
        <w:t>restrições</w:t>
      </w:r>
      <w:r w:rsidRPr="00A87F53">
        <w:rPr>
          <w:rFonts w:ascii="Arial" w:hAnsi="Arial" w:cs="Arial"/>
          <w:color w:val="000000"/>
        </w:rPr>
        <w:t xml:space="preserve"> relativas a outros </w:t>
      </w:r>
      <w:r w:rsidR="001817E5">
        <w:rPr>
          <w:rFonts w:ascii="Arial" w:hAnsi="Arial" w:cs="Arial"/>
          <w:color w:val="000000"/>
        </w:rPr>
        <w:t>programas</w:t>
      </w:r>
      <w:r w:rsidRPr="00A87F53">
        <w:rPr>
          <w:rFonts w:ascii="Arial" w:hAnsi="Arial" w:cs="Arial"/>
          <w:color w:val="000000"/>
        </w:rPr>
        <w:t xml:space="preserve"> com</w:t>
      </w:r>
      <w:r w:rsidR="001817E5">
        <w:rPr>
          <w:rFonts w:ascii="Arial" w:hAnsi="Arial" w:cs="Arial"/>
          <w:color w:val="000000"/>
        </w:rPr>
        <w:t>o</w:t>
      </w:r>
      <w:r w:rsidRPr="00A87F53">
        <w:rPr>
          <w:rFonts w:ascii="Arial" w:hAnsi="Arial" w:cs="Arial"/>
          <w:color w:val="000000"/>
        </w:rPr>
        <w:t xml:space="preserve"> o </w:t>
      </w:r>
      <w:r w:rsidR="001817E5">
        <w:rPr>
          <w:rFonts w:ascii="Arial" w:hAnsi="Arial" w:cs="Arial"/>
          <w:color w:val="000000"/>
        </w:rPr>
        <w:t>PNAE</w:t>
      </w:r>
      <w:r w:rsidRPr="00A87F53">
        <w:rPr>
          <w:rFonts w:ascii="Arial" w:hAnsi="Arial" w:cs="Arial"/>
          <w:color w:val="000000"/>
        </w:rPr>
        <w:t xml:space="preserve"> e o </w:t>
      </w:r>
      <w:r w:rsidR="001817E5">
        <w:rPr>
          <w:rFonts w:ascii="Arial" w:hAnsi="Arial" w:cs="Arial"/>
          <w:color w:val="000000"/>
        </w:rPr>
        <w:t>PNATE</w:t>
      </w:r>
      <w:r w:rsidRPr="00A87F53">
        <w:rPr>
          <w:rFonts w:ascii="Arial" w:hAnsi="Arial" w:cs="Arial"/>
          <w:color w:val="000000"/>
        </w:rPr>
        <w:t>.</w:t>
      </w:r>
    </w:p>
    <w:p w14:paraId="5CE78BC2" w14:textId="77777777" w:rsidR="00A87F53" w:rsidRPr="00A87F53" w:rsidRDefault="00A87F53" w:rsidP="00A87F53">
      <w:pPr>
        <w:pStyle w:val="pedi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98338" w14:textId="168C87F8" w:rsidR="00A87F53" w:rsidRPr="00A87F53" w:rsidRDefault="00A87F53" w:rsidP="001817E5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A87F53">
        <w:rPr>
          <w:rFonts w:ascii="Arial" w:hAnsi="Arial" w:cs="Arial"/>
          <w:color w:val="000000"/>
        </w:rPr>
        <w:t xml:space="preserve">De acordo com os relatórios financeiros apresentados do início ao final do ano 2021 pela contabilidade e tesouraria da </w:t>
      </w:r>
      <w:r w:rsidR="001817E5">
        <w:rPr>
          <w:rFonts w:ascii="Arial" w:hAnsi="Arial" w:cs="Arial"/>
          <w:color w:val="000000"/>
        </w:rPr>
        <w:t>p</w:t>
      </w:r>
      <w:r w:rsidRPr="00A87F53">
        <w:rPr>
          <w:rFonts w:ascii="Arial" w:hAnsi="Arial" w:cs="Arial"/>
          <w:color w:val="000000"/>
        </w:rPr>
        <w:t xml:space="preserve">refeitura e após análise dos registros </w:t>
      </w:r>
      <w:r w:rsidR="001817E5">
        <w:rPr>
          <w:rFonts w:ascii="Arial" w:hAnsi="Arial" w:cs="Arial"/>
          <w:color w:val="000000"/>
        </w:rPr>
        <w:t>n</w:t>
      </w:r>
      <w:r w:rsidRPr="00A87F53">
        <w:rPr>
          <w:rFonts w:ascii="Arial" w:hAnsi="Arial" w:cs="Arial"/>
          <w:color w:val="000000"/>
        </w:rPr>
        <w:t xml:space="preserve">o </w:t>
      </w:r>
      <w:r w:rsidR="001817E5">
        <w:rPr>
          <w:rFonts w:ascii="Arial" w:hAnsi="Arial" w:cs="Arial"/>
          <w:color w:val="000000"/>
        </w:rPr>
        <w:t>SIOPE, a</w:t>
      </w:r>
      <w:r w:rsidRPr="00A87F53">
        <w:rPr>
          <w:rFonts w:ascii="Arial" w:hAnsi="Arial" w:cs="Arial"/>
          <w:color w:val="000000"/>
        </w:rPr>
        <w:t xml:space="preserve">inda a ser transmitidos no que se refere ao último </w:t>
      </w:r>
      <w:r w:rsidR="001817E5">
        <w:rPr>
          <w:rFonts w:ascii="Arial" w:hAnsi="Arial" w:cs="Arial"/>
          <w:color w:val="000000"/>
        </w:rPr>
        <w:t>bi</w:t>
      </w:r>
      <w:r w:rsidRPr="00A87F53">
        <w:rPr>
          <w:rFonts w:ascii="Arial" w:hAnsi="Arial" w:cs="Arial"/>
          <w:color w:val="000000"/>
        </w:rPr>
        <w:t>mestre, em reunião específica, o</w:t>
      </w:r>
      <w:r w:rsidR="001817E5">
        <w:rPr>
          <w:rFonts w:ascii="Arial" w:hAnsi="Arial" w:cs="Arial"/>
          <w:color w:val="000000"/>
        </w:rPr>
        <w:t xml:space="preserve"> </w:t>
      </w:r>
      <w:r w:rsidRPr="00A87F53">
        <w:rPr>
          <w:rFonts w:ascii="Arial" w:hAnsi="Arial" w:cs="Arial"/>
          <w:color w:val="000000"/>
        </w:rPr>
        <w:t xml:space="preserve">conselho confirmou que os recursos financeiros foram mantidos e aplicados em conta bancária específica e que foi garantida a aplicação do percentual mínimo estipulado pela legislação </w:t>
      </w:r>
      <w:r w:rsidR="001817E5">
        <w:rPr>
          <w:rFonts w:ascii="Arial" w:hAnsi="Arial" w:cs="Arial"/>
          <w:color w:val="000000"/>
        </w:rPr>
        <w:t>(</w:t>
      </w:r>
      <w:r w:rsidRPr="00A87F53">
        <w:rPr>
          <w:rFonts w:ascii="Arial" w:hAnsi="Arial" w:cs="Arial"/>
          <w:color w:val="000000"/>
        </w:rPr>
        <w:t>70%</w:t>
      </w:r>
      <w:r w:rsidR="001817E5">
        <w:rPr>
          <w:rFonts w:ascii="Arial" w:hAnsi="Arial" w:cs="Arial"/>
          <w:color w:val="000000"/>
        </w:rPr>
        <w:t>)</w:t>
      </w:r>
      <w:r w:rsidRPr="00A87F53">
        <w:rPr>
          <w:rFonts w:ascii="Arial" w:hAnsi="Arial" w:cs="Arial"/>
          <w:color w:val="000000"/>
        </w:rPr>
        <w:t xml:space="preserve"> da receita para o pagamento dos profissionais do magistério da Educação Básica no ano de 2021.</w:t>
      </w:r>
    </w:p>
    <w:p w14:paraId="4E5BCAD8" w14:textId="77777777" w:rsidR="00A87F53" w:rsidRPr="00A87F53" w:rsidRDefault="00A87F53" w:rsidP="00A87F53">
      <w:pPr>
        <w:pStyle w:val="pedi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2818F98" w14:textId="38855273" w:rsidR="00A87F53" w:rsidRPr="00A87F53" w:rsidRDefault="00A87F53" w:rsidP="001817E5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A87F53">
        <w:rPr>
          <w:rFonts w:ascii="Arial" w:hAnsi="Arial" w:cs="Arial"/>
          <w:color w:val="000000"/>
        </w:rPr>
        <w:t xml:space="preserve">Após análise dos documentos enviados, em reunião presencial </w:t>
      </w:r>
      <w:r w:rsidR="001817E5">
        <w:rPr>
          <w:rFonts w:ascii="Arial" w:hAnsi="Arial" w:cs="Arial"/>
          <w:color w:val="000000"/>
        </w:rPr>
        <w:t xml:space="preserve">fez-se </w:t>
      </w:r>
      <w:r w:rsidRPr="00A87F53">
        <w:rPr>
          <w:rFonts w:ascii="Arial" w:hAnsi="Arial" w:cs="Arial"/>
          <w:color w:val="000000"/>
        </w:rPr>
        <w:t>análise final, destacando-se:</w:t>
      </w:r>
    </w:p>
    <w:p w14:paraId="2F6E8CDE" w14:textId="77777777" w:rsidR="00A87F53" w:rsidRPr="00A87F53" w:rsidRDefault="00A87F53" w:rsidP="00A87F53">
      <w:pPr>
        <w:pStyle w:val="pedi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F1EE189" w14:textId="66316427" w:rsidR="00A87F53" w:rsidRPr="00A87F53" w:rsidRDefault="001817E5" w:rsidP="001817E5">
      <w:pPr>
        <w:pStyle w:val="pedi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A87F53" w:rsidRPr="00A87F53">
        <w:rPr>
          <w:rFonts w:ascii="Arial" w:hAnsi="Arial" w:cs="Arial"/>
          <w:color w:val="000000"/>
        </w:rPr>
        <w:t xml:space="preserve">e acordo com os demonstrativos dos recursos recebidos, o valor total dos recursos transferidos do </w:t>
      </w:r>
      <w:r w:rsidR="00615702">
        <w:rPr>
          <w:rFonts w:ascii="Arial" w:hAnsi="Arial" w:cs="Arial"/>
          <w:color w:val="000000"/>
        </w:rPr>
        <w:t>FUNDEB</w:t>
      </w:r>
      <w:r w:rsidR="00A87F53" w:rsidRPr="00A87F53">
        <w:rPr>
          <w:rFonts w:ascii="Arial" w:hAnsi="Arial" w:cs="Arial"/>
          <w:color w:val="000000"/>
        </w:rPr>
        <w:t xml:space="preserve"> foi de </w:t>
      </w:r>
      <w:r w:rsidR="00615702">
        <w:rPr>
          <w:rFonts w:ascii="Arial" w:hAnsi="Arial" w:cs="Arial"/>
          <w:color w:val="000000"/>
        </w:rPr>
        <w:t xml:space="preserve">R$ </w:t>
      </w:r>
      <w:r w:rsidR="00A87F53" w:rsidRPr="00A87F53">
        <w:rPr>
          <w:rFonts w:ascii="Arial" w:hAnsi="Arial" w:cs="Arial"/>
          <w:color w:val="000000"/>
        </w:rPr>
        <w:t>40</w:t>
      </w:r>
      <w:r w:rsidR="00615702">
        <w:rPr>
          <w:rFonts w:ascii="Arial" w:hAnsi="Arial" w:cs="Arial"/>
          <w:color w:val="000000"/>
        </w:rPr>
        <w:t>.</w:t>
      </w:r>
      <w:r w:rsidR="00A87F53" w:rsidRPr="00A87F53">
        <w:rPr>
          <w:rFonts w:ascii="Arial" w:hAnsi="Arial" w:cs="Arial"/>
          <w:color w:val="000000"/>
        </w:rPr>
        <w:t>784</w:t>
      </w:r>
      <w:r w:rsidR="00615702">
        <w:rPr>
          <w:rFonts w:ascii="Arial" w:hAnsi="Arial" w:cs="Arial"/>
          <w:color w:val="000000"/>
        </w:rPr>
        <w:t>.</w:t>
      </w:r>
      <w:r w:rsidR="00A87F53" w:rsidRPr="00A87F53">
        <w:rPr>
          <w:rFonts w:ascii="Arial" w:hAnsi="Arial" w:cs="Arial"/>
          <w:color w:val="000000"/>
        </w:rPr>
        <w:t xml:space="preserve">248,73 que gerou um rendimento de </w:t>
      </w:r>
      <w:r w:rsidR="00615702">
        <w:rPr>
          <w:rFonts w:ascii="Arial" w:hAnsi="Arial" w:cs="Arial"/>
          <w:color w:val="000000"/>
        </w:rPr>
        <w:t>R$</w:t>
      </w:r>
      <w:r w:rsidR="00A87F53" w:rsidRPr="00A87F53">
        <w:rPr>
          <w:rFonts w:ascii="Arial" w:hAnsi="Arial" w:cs="Arial"/>
          <w:color w:val="000000"/>
        </w:rPr>
        <w:t xml:space="preserve"> 135</w:t>
      </w:r>
      <w:r w:rsidR="00615702">
        <w:rPr>
          <w:rFonts w:ascii="Arial" w:hAnsi="Arial" w:cs="Arial"/>
          <w:color w:val="000000"/>
        </w:rPr>
        <w:t>.</w:t>
      </w:r>
      <w:r w:rsidR="00A87F53" w:rsidRPr="00A87F53">
        <w:rPr>
          <w:rFonts w:ascii="Arial" w:hAnsi="Arial" w:cs="Arial"/>
          <w:color w:val="000000"/>
        </w:rPr>
        <w:t>305</w:t>
      </w:r>
      <w:r w:rsidR="00615702">
        <w:rPr>
          <w:rFonts w:ascii="Arial" w:hAnsi="Arial" w:cs="Arial"/>
          <w:color w:val="000000"/>
        </w:rPr>
        <w:t>,90</w:t>
      </w:r>
      <w:r w:rsidR="00A87F53" w:rsidRPr="00A87F53">
        <w:rPr>
          <w:rFonts w:ascii="Arial" w:hAnsi="Arial" w:cs="Arial"/>
          <w:color w:val="000000"/>
        </w:rPr>
        <w:t xml:space="preserve">, totalizando </w:t>
      </w:r>
      <w:r w:rsidR="00615702">
        <w:rPr>
          <w:rFonts w:ascii="Arial" w:hAnsi="Arial" w:cs="Arial"/>
          <w:color w:val="000000"/>
        </w:rPr>
        <w:t xml:space="preserve">R$ </w:t>
      </w:r>
      <w:r w:rsidR="00A87F53" w:rsidRPr="00A87F53">
        <w:rPr>
          <w:rFonts w:ascii="Arial" w:hAnsi="Arial" w:cs="Arial"/>
          <w:color w:val="000000"/>
        </w:rPr>
        <w:t>40</w:t>
      </w:r>
      <w:r w:rsidR="00615702">
        <w:rPr>
          <w:rFonts w:ascii="Arial" w:hAnsi="Arial" w:cs="Arial"/>
          <w:color w:val="000000"/>
        </w:rPr>
        <w:t>.</w:t>
      </w:r>
      <w:r w:rsidR="00A87F53" w:rsidRPr="00A87F53">
        <w:rPr>
          <w:rFonts w:ascii="Arial" w:hAnsi="Arial" w:cs="Arial"/>
          <w:color w:val="000000"/>
        </w:rPr>
        <w:t>919</w:t>
      </w:r>
      <w:r w:rsidR="00615702">
        <w:rPr>
          <w:rFonts w:ascii="Arial" w:hAnsi="Arial" w:cs="Arial"/>
          <w:color w:val="000000"/>
        </w:rPr>
        <w:t>.</w:t>
      </w:r>
      <w:r w:rsidR="00A87F53" w:rsidRPr="00A87F53">
        <w:rPr>
          <w:rFonts w:ascii="Arial" w:hAnsi="Arial" w:cs="Arial"/>
          <w:color w:val="000000"/>
        </w:rPr>
        <w:t xml:space="preserve">554,33. Somou-se pagamentos efetuados pelo </w:t>
      </w:r>
      <w:r w:rsidR="00252CC6">
        <w:rPr>
          <w:rFonts w:ascii="Arial" w:hAnsi="Arial" w:cs="Arial"/>
          <w:color w:val="000000"/>
        </w:rPr>
        <w:t>m</w:t>
      </w:r>
      <w:r w:rsidR="00A87F53" w:rsidRPr="00A87F53">
        <w:rPr>
          <w:rFonts w:ascii="Arial" w:hAnsi="Arial" w:cs="Arial"/>
          <w:color w:val="000000"/>
        </w:rPr>
        <w:t xml:space="preserve">unicípio a título de salário família no valor </w:t>
      </w:r>
      <w:r w:rsidR="00252CC6">
        <w:rPr>
          <w:rFonts w:ascii="Arial" w:hAnsi="Arial" w:cs="Arial"/>
          <w:color w:val="000000"/>
        </w:rPr>
        <w:t xml:space="preserve">R$ </w:t>
      </w:r>
      <w:r w:rsidR="00A87F53" w:rsidRPr="00A87F53">
        <w:rPr>
          <w:rFonts w:ascii="Arial" w:hAnsi="Arial" w:cs="Arial"/>
          <w:color w:val="000000"/>
        </w:rPr>
        <w:t>3</w:t>
      </w:r>
      <w:r w:rsidR="00252CC6">
        <w:rPr>
          <w:rFonts w:ascii="Arial" w:hAnsi="Arial" w:cs="Arial"/>
          <w:color w:val="000000"/>
        </w:rPr>
        <w:t>.</w:t>
      </w:r>
      <w:r w:rsidR="00A87F53" w:rsidRPr="00A87F53">
        <w:rPr>
          <w:rFonts w:ascii="Arial" w:hAnsi="Arial" w:cs="Arial"/>
          <w:color w:val="000000"/>
        </w:rPr>
        <w:t xml:space="preserve">887,56 não compensado pelo </w:t>
      </w:r>
      <w:r w:rsidR="00252CC6">
        <w:rPr>
          <w:rFonts w:ascii="Arial" w:hAnsi="Arial" w:cs="Arial"/>
          <w:color w:val="000000"/>
        </w:rPr>
        <w:t>FUNDEB</w:t>
      </w:r>
      <w:r w:rsidR="00A87F53" w:rsidRPr="00A87F53">
        <w:rPr>
          <w:rFonts w:ascii="Arial" w:hAnsi="Arial" w:cs="Arial"/>
          <w:color w:val="000000"/>
        </w:rPr>
        <w:t xml:space="preserve"> ficando à disposição número.</w:t>
      </w:r>
    </w:p>
    <w:p w14:paraId="1EBF2A26" w14:textId="77777777" w:rsidR="00A87F53" w:rsidRPr="00A87F53" w:rsidRDefault="00A87F53" w:rsidP="00A87F53">
      <w:pPr>
        <w:pStyle w:val="pedi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C0C46E" w14:textId="7CE28ADF" w:rsidR="00A87F53" w:rsidRPr="00252CC6" w:rsidRDefault="00A87F53" w:rsidP="00252CC6">
      <w:pPr>
        <w:pStyle w:val="pedit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87F53">
        <w:rPr>
          <w:rFonts w:ascii="Arial" w:hAnsi="Arial" w:cs="Arial"/>
          <w:color w:val="000000"/>
        </w:rPr>
        <w:t xml:space="preserve">Desse valor total </w:t>
      </w:r>
      <w:r w:rsidR="00252CC6">
        <w:rPr>
          <w:rFonts w:ascii="Arial" w:hAnsi="Arial" w:cs="Arial"/>
          <w:color w:val="000000"/>
        </w:rPr>
        <w:t>(</w:t>
      </w:r>
      <w:r w:rsidRPr="00A87F53">
        <w:rPr>
          <w:rFonts w:ascii="Arial" w:hAnsi="Arial" w:cs="Arial"/>
          <w:color w:val="000000"/>
        </w:rPr>
        <w:t xml:space="preserve">transferências dos recursos </w:t>
      </w:r>
      <w:r w:rsidR="00252CC6">
        <w:rPr>
          <w:rFonts w:ascii="Arial" w:hAnsi="Arial" w:cs="Arial"/>
          <w:color w:val="000000"/>
        </w:rPr>
        <w:t>+</w:t>
      </w:r>
      <w:r w:rsidRPr="00A87F53">
        <w:rPr>
          <w:rFonts w:ascii="Arial" w:hAnsi="Arial" w:cs="Arial"/>
          <w:color w:val="000000"/>
        </w:rPr>
        <w:t xml:space="preserve"> rendimentos</w:t>
      </w:r>
      <w:r w:rsidR="00252CC6">
        <w:rPr>
          <w:rFonts w:ascii="Arial" w:hAnsi="Arial" w:cs="Arial"/>
          <w:color w:val="000000"/>
        </w:rPr>
        <w:t>)</w:t>
      </w:r>
      <w:r w:rsidRPr="00A87F53">
        <w:rPr>
          <w:rFonts w:ascii="Arial" w:hAnsi="Arial" w:cs="Arial"/>
          <w:color w:val="000000"/>
        </w:rPr>
        <w:t xml:space="preserve"> o equivalente a </w:t>
      </w:r>
      <w:r w:rsidR="00252CC6">
        <w:rPr>
          <w:rFonts w:ascii="Arial" w:hAnsi="Arial" w:cs="Arial"/>
          <w:color w:val="000000"/>
        </w:rPr>
        <w:t xml:space="preserve">R$ </w:t>
      </w:r>
      <w:r w:rsidRPr="00A87F53">
        <w:rPr>
          <w:rFonts w:ascii="Arial" w:hAnsi="Arial" w:cs="Arial"/>
          <w:color w:val="000000"/>
        </w:rPr>
        <w:t>28</w:t>
      </w:r>
      <w:r w:rsidR="00252CC6">
        <w:rPr>
          <w:rFonts w:ascii="Arial" w:hAnsi="Arial" w:cs="Arial"/>
          <w:color w:val="000000"/>
        </w:rPr>
        <w:t>.</w:t>
      </w:r>
      <w:r w:rsidRPr="00A87F53">
        <w:rPr>
          <w:rFonts w:ascii="Arial" w:hAnsi="Arial" w:cs="Arial"/>
          <w:color w:val="000000"/>
        </w:rPr>
        <w:t>978</w:t>
      </w:r>
      <w:r w:rsidR="00252CC6">
        <w:rPr>
          <w:rFonts w:ascii="Arial" w:hAnsi="Arial" w:cs="Arial"/>
          <w:color w:val="000000"/>
        </w:rPr>
        <w:t>.</w:t>
      </w:r>
      <w:r w:rsidRPr="00A87F53">
        <w:rPr>
          <w:rFonts w:ascii="Arial" w:hAnsi="Arial" w:cs="Arial"/>
          <w:color w:val="000000"/>
        </w:rPr>
        <w:t xml:space="preserve">419,01 foi destinado ao pagamento dos profissionais do magistério da Educação Básica equivalente a 70,08% e o valor restante de </w:t>
      </w:r>
      <w:r w:rsidR="00252CC6">
        <w:rPr>
          <w:rFonts w:ascii="Arial" w:hAnsi="Arial" w:cs="Arial"/>
          <w:color w:val="000000"/>
        </w:rPr>
        <w:t xml:space="preserve">R$ </w:t>
      </w:r>
      <w:r w:rsidRPr="00A87F53">
        <w:rPr>
          <w:rFonts w:ascii="Arial" w:hAnsi="Arial" w:cs="Arial"/>
          <w:color w:val="000000"/>
        </w:rPr>
        <w:t>9</w:t>
      </w:r>
      <w:r w:rsidR="00252CC6">
        <w:rPr>
          <w:rFonts w:ascii="Arial" w:hAnsi="Arial" w:cs="Arial"/>
          <w:color w:val="000000"/>
        </w:rPr>
        <w:t>.</w:t>
      </w:r>
      <w:r w:rsidRPr="00A87F53">
        <w:rPr>
          <w:rFonts w:ascii="Arial" w:hAnsi="Arial" w:cs="Arial"/>
          <w:color w:val="000000"/>
        </w:rPr>
        <w:t>571</w:t>
      </w:r>
      <w:r w:rsidR="00252CC6">
        <w:rPr>
          <w:rFonts w:ascii="Arial" w:hAnsi="Arial" w:cs="Arial"/>
          <w:color w:val="000000"/>
        </w:rPr>
        <w:t>.</w:t>
      </w:r>
      <w:r w:rsidRPr="00A87F53">
        <w:rPr>
          <w:rFonts w:ascii="Arial" w:hAnsi="Arial" w:cs="Arial"/>
          <w:color w:val="000000"/>
        </w:rPr>
        <w:t>923,57</w:t>
      </w:r>
      <w:r w:rsidR="00252CC6">
        <w:rPr>
          <w:rFonts w:ascii="Arial" w:hAnsi="Arial" w:cs="Arial"/>
          <w:color w:val="000000"/>
        </w:rPr>
        <w:t>,</w:t>
      </w:r>
      <w:r w:rsidRPr="00A87F53">
        <w:rPr>
          <w:rFonts w:ascii="Arial" w:hAnsi="Arial" w:cs="Arial"/>
          <w:color w:val="000000"/>
        </w:rPr>
        <w:t xml:space="preserve"> correspondente a 23,39%</w:t>
      </w:r>
      <w:r w:rsidR="00252CC6">
        <w:rPr>
          <w:rFonts w:ascii="Arial" w:hAnsi="Arial" w:cs="Arial"/>
          <w:color w:val="000000"/>
        </w:rPr>
        <w:t>,</w:t>
      </w:r>
      <w:r w:rsidRPr="00A87F53">
        <w:rPr>
          <w:rFonts w:ascii="Arial" w:hAnsi="Arial" w:cs="Arial"/>
          <w:color w:val="000000"/>
        </w:rPr>
        <w:t xml:space="preserve"> em outras despesas</w:t>
      </w:r>
      <w:r w:rsidR="00252CC6">
        <w:rPr>
          <w:rFonts w:ascii="Arial" w:hAnsi="Arial" w:cs="Arial"/>
          <w:color w:val="000000"/>
        </w:rPr>
        <w:t>.</w:t>
      </w:r>
    </w:p>
    <w:p w14:paraId="1FBD0986" w14:textId="77777777" w:rsidR="00252CC6" w:rsidRPr="00252CC6" w:rsidRDefault="00252CC6" w:rsidP="00252CC6">
      <w:pPr>
        <w:pStyle w:val="PargrafodaLista"/>
        <w:jc w:val="both"/>
        <w:rPr>
          <w:rFonts w:ascii="Arial" w:hAnsi="Arial" w:cs="Arial"/>
          <w:color w:val="000000"/>
          <w:sz w:val="24"/>
          <w:szCs w:val="24"/>
        </w:rPr>
      </w:pPr>
    </w:p>
    <w:p w14:paraId="19F67A43" w14:textId="32232176" w:rsidR="00252CC6" w:rsidRPr="00252CC6" w:rsidRDefault="00252CC6" w:rsidP="00252CC6">
      <w:pPr>
        <w:pStyle w:val="pedi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</w:p>
    <w:p w14:paraId="3E6F0DCB" w14:textId="52EB3AF9" w:rsidR="00252CC6" w:rsidRPr="00252CC6" w:rsidRDefault="00252CC6" w:rsidP="00252CC6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252CC6">
        <w:rPr>
          <w:rFonts w:ascii="Arial" w:hAnsi="Arial" w:cs="Arial"/>
          <w:color w:val="000000"/>
        </w:rPr>
        <w:t xml:space="preserve">É importante ressaltar que houve um superávit de </w:t>
      </w:r>
      <w:r>
        <w:rPr>
          <w:rFonts w:ascii="Arial" w:hAnsi="Arial" w:cs="Arial"/>
          <w:color w:val="000000"/>
        </w:rPr>
        <w:t xml:space="preserve">R$ </w:t>
      </w:r>
      <w:r w:rsidRPr="00252CC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  <w:r w:rsidRPr="00252CC6">
        <w:rPr>
          <w:rFonts w:ascii="Arial" w:hAnsi="Arial" w:cs="Arial"/>
          <w:color w:val="000000"/>
        </w:rPr>
        <w:t>233</w:t>
      </w:r>
      <w:r>
        <w:rPr>
          <w:rFonts w:ascii="Arial" w:hAnsi="Arial" w:cs="Arial"/>
          <w:color w:val="000000"/>
        </w:rPr>
        <w:t>.</w:t>
      </w:r>
      <w:r w:rsidRPr="00252CC6">
        <w:rPr>
          <w:rFonts w:ascii="Arial" w:hAnsi="Arial" w:cs="Arial"/>
          <w:color w:val="000000"/>
        </w:rPr>
        <w:t>906,15 que são despesas planejadas para a conclusão da obra e mobília da Escola Municipal de Ensino Fundamental São Rafael</w:t>
      </w:r>
      <w:r>
        <w:rPr>
          <w:rFonts w:ascii="Arial" w:hAnsi="Arial" w:cs="Arial"/>
          <w:color w:val="000000"/>
        </w:rPr>
        <w:t>,</w:t>
      </w:r>
      <w:r w:rsidRPr="00252CC6">
        <w:rPr>
          <w:rFonts w:ascii="Arial" w:hAnsi="Arial" w:cs="Arial"/>
          <w:color w:val="000000"/>
        </w:rPr>
        <w:t xml:space="preserve"> no </w:t>
      </w:r>
      <w:r>
        <w:rPr>
          <w:rFonts w:ascii="Arial" w:hAnsi="Arial" w:cs="Arial"/>
          <w:color w:val="000000"/>
        </w:rPr>
        <w:t>B</w:t>
      </w:r>
      <w:r w:rsidRPr="00252CC6">
        <w:rPr>
          <w:rFonts w:ascii="Arial" w:hAnsi="Arial" w:cs="Arial"/>
          <w:color w:val="000000"/>
        </w:rPr>
        <w:t xml:space="preserve">airro </w:t>
      </w:r>
      <w:r>
        <w:rPr>
          <w:rFonts w:ascii="Arial" w:hAnsi="Arial" w:cs="Arial"/>
          <w:color w:val="000000"/>
        </w:rPr>
        <w:t>T</w:t>
      </w:r>
      <w:r w:rsidRPr="00252CC6">
        <w:rPr>
          <w:rFonts w:ascii="Arial" w:hAnsi="Arial" w:cs="Arial"/>
          <w:color w:val="000000"/>
        </w:rPr>
        <w:t xml:space="preserve">erceira </w:t>
      </w:r>
      <w:r>
        <w:rPr>
          <w:rFonts w:ascii="Arial" w:hAnsi="Arial" w:cs="Arial"/>
          <w:color w:val="000000"/>
        </w:rPr>
        <w:t>L</w:t>
      </w:r>
      <w:r w:rsidRPr="00252CC6">
        <w:rPr>
          <w:rFonts w:ascii="Arial" w:hAnsi="Arial" w:cs="Arial"/>
          <w:color w:val="000000"/>
        </w:rPr>
        <w:t>inha.</w:t>
      </w:r>
    </w:p>
    <w:p w14:paraId="560C9D85" w14:textId="77777777" w:rsidR="00B42025" w:rsidRDefault="00B42025" w:rsidP="00252CC6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</w:p>
    <w:p w14:paraId="6B2E2E49" w14:textId="0ACC2DFB" w:rsidR="00071B4C" w:rsidRDefault="00252CC6" w:rsidP="00252CC6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252CC6">
        <w:rPr>
          <w:rFonts w:ascii="Arial" w:hAnsi="Arial" w:cs="Arial"/>
          <w:color w:val="000000"/>
        </w:rPr>
        <w:t xml:space="preserve">Diante do exposto, o Conselho Municipal de </w:t>
      </w:r>
      <w:r w:rsidR="00071B4C">
        <w:rPr>
          <w:rFonts w:ascii="Arial" w:hAnsi="Arial" w:cs="Arial"/>
          <w:color w:val="000000"/>
        </w:rPr>
        <w:t>A</w:t>
      </w:r>
      <w:r w:rsidRPr="00252CC6">
        <w:rPr>
          <w:rFonts w:ascii="Arial" w:hAnsi="Arial" w:cs="Arial"/>
          <w:color w:val="000000"/>
        </w:rPr>
        <w:t xml:space="preserve">companhamento e </w:t>
      </w:r>
      <w:r w:rsidR="00071B4C">
        <w:rPr>
          <w:rFonts w:ascii="Arial" w:hAnsi="Arial" w:cs="Arial"/>
          <w:color w:val="000000"/>
        </w:rPr>
        <w:t>C</w:t>
      </w:r>
      <w:r w:rsidRPr="00252CC6">
        <w:rPr>
          <w:rFonts w:ascii="Arial" w:hAnsi="Arial" w:cs="Arial"/>
          <w:color w:val="000000"/>
        </w:rPr>
        <w:t xml:space="preserve">ontrole </w:t>
      </w:r>
      <w:r w:rsidR="00071B4C">
        <w:rPr>
          <w:rFonts w:ascii="Arial" w:hAnsi="Arial" w:cs="Arial"/>
          <w:color w:val="000000"/>
        </w:rPr>
        <w:t>S</w:t>
      </w:r>
      <w:r w:rsidRPr="00252CC6">
        <w:rPr>
          <w:rFonts w:ascii="Arial" w:hAnsi="Arial" w:cs="Arial"/>
          <w:color w:val="000000"/>
        </w:rPr>
        <w:t xml:space="preserve">ocial do </w:t>
      </w:r>
      <w:r w:rsidR="00071B4C">
        <w:rPr>
          <w:rFonts w:ascii="Arial" w:hAnsi="Arial" w:cs="Arial"/>
          <w:color w:val="000000"/>
        </w:rPr>
        <w:t>FUNDEB</w:t>
      </w:r>
      <w:r w:rsidRPr="00252CC6">
        <w:rPr>
          <w:rFonts w:ascii="Arial" w:hAnsi="Arial" w:cs="Arial"/>
          <w:color w:val="000000"/>
        </w:rPr>
        <w:t xml:space="preserve"> aprova as contas provenientes dos recursos do </w:t>
      </w:r>
      <w:r w:rsidR="00071B4C">
        <w:rPr>
          <w:rFonts w:ascii="Arial" w:hAnsi="Arial" w:cs="Arial"/>
          <w:color w:val="000000"/>
        </w:rPr>
        <w:t>FUNDEB</w:t>
      </w:r>
      <w:r w:rsidRPr="00252CC6">
        <w:rPr>
          <w:rFonts w:ascii="Arial" w:hAnsi="Arial" w:cs="Arial"/>
          <w:color w:val="000000"/>
        </w:rPr>
        <w:t xml:space="preserve"> referentes ao ano de 2021. </w:t>
      </w:r>
    </w:p>
    <w:p w14:paraId="0E8DFD2B" w14:textId="77777777" w:rsidR="00071B4C" w:rsidRDefault="00071B4C" w:rsidP="00252CC6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</w:p>
    <w:p w14:paraId="3F4A4135" w14:textId="77777777" w:rsidR="00071B4C" w:rsidRDefault="00252CC6" w:rsidP="00252CC6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  <w:r w:rsidRPr="00252CC6">
        <w:rPr>
          <w:rFonts w:ascii="Arial" w:hAnsi="Arial" w:cs="Arial"/>
          <w:color w:val="000000"/>
        </w:rPr>
        <w:t>Po</w:t>
      </w:r>
      <w:r w:rsidR="00071B4C">
        <w:rPr>
          <w:rFonts w:ascii="Arial" w:hAnsi="Arial" w:cs="Arial"/>
          <w:color w:val="000000"/>
        </w:rPr>
        <w:t>r</w:t>
      </w:r>
      <w:r w:rsidRPr="00252CC6">
        <w:rPr>
          <w:rFonts w:ascii="Arial" w:hAnsi="Arial" w:cs="Arial"/>
          <w:color w:val="000000"/>
        </w:rPr>
        <w:t xml:space="preserve"> ser verdade</w:t>
      </w:r>
      <w:r w:rsidR="00071B4C">
        <w:rPr>
          <w:rFonts w:ascii="Arial" w:hAnsi="Arial" w:cs="Arial"/>
          <w:color w:val="000000"/>
        </w:rPr>
        <w:t xml:space="preserve">, </w:t>
      </w:r>
      <w:r w:rsidRPr="00252CC6">
        <w:rPr>
          <w:rFonts w:ascii="Arial" w:hAnsi="Arial" w:cs="Arial"/>
          <w:color w:val="000000"/>
        </w:rPr>
        <w:t>seguem as assinaturas</w:t>
      </w:r>
      <w:r w:rsidR="00071B4C">
        <w:rPr>
          <w:rFonts w:ascii="Arial" w:hAnsi="Arial" w:cs="Arial"/>
          <w:color w:val="000000"/>
        </w:rPr>
        <w:t>:</w:t>
      </w:r>
    </w:p>
    <w:p w14:paraId="0BCA9E38" w14:textId="77777777" w:rsidR="00071B4C" w:rsidRDefault="00071B4C" w:rsidP="00252CC6">
      <w:pPr>
        <w:pStyle w:val="pedit"/>
        <w:shd w:val="clear" w:color="auto" w:fill="FFFFFF"/>
        <w:spacing w:before="0" w:beforeAutospacing="0" w:after="150" w:afterAutospacing="0"/>
        <w:ind w:firstLine="720"/>
        <w:jc w:val="both"/>
        <w:rPr>
          <w:rFonts w:ascii="Arial" w:hAnsi="Arial" w:cs="Arial"/>
          <w:color w:val="000000"/>
        </w:rPr>
      </w:pPr>
    </w:p>
    <w:p w14:paraId="4570F60B" w14:textId="67C23FD7" w:rsidR="00252CC6" w:rsidRPr="00252CC6" w:rsidRDefault="00071B4C" w:rsidP="00071B4C">
      <w:pPr>
        <w:pStyle w:val="pedit"/>
        <w:shd w:val="clear" w:color="auto" w:fill="FFFFFF"/>
        <w:spacing w:before="0" w:beforeAutospacing="0" w:after="150" w:afterAutospacing="0"/>
        <w:ind w:left="2880" w:firstLine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Içara, </w:t>
      </w:r>
      <w:r w:rsidR="00252CC6" w:rsidRPr="00252CC6">
        <w:rPr>
          <w:rFonts w:ascii="Arial" w:hAnsi="Arial" w:cs="Arial"/>
          <w:color w:val="000000"/>
        </w:rPr>
        <w:t>21 de fevereiro de 2022</w:t>
      </w:r>
      <w:r>
        <w:rPr>
          <w:rFonts w:ascii="Arial" w:hAnsi="Arial" w:cs="Arial"/>
          <w:color w:val="000000"/>
        </w:rPr>
        <w:t>.</w:t>
      </w:r>
    </w:p>
    <w:p w14:paraId="08C78629" w14:textId="77777777" w:rsidR="00252CC6" w:rsidRPr="00A87F53" w:rsidRDefault="00252CC6" w:rsidP="00252CC6">
      <w:pPr>
        <w:pStyle w:val="pedi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0000005" w14:textId="5E7F9E95" w:rsidR="00FA3331" w:rsidRPr="00A87F53" w:rsidRDefault="00FA3331" w:rsidP="00A87F53">
      <w:pPr>
        <w:spacing w:after="160" w:line="360" w:lineRule="auto"/>
        <w:jc w:val="both"/>
        <w:rPr>
          <w:rFonts w:ascii="Arial" w:hAnsi="Arial" w:cs="Arial"/>
          <w:color w:val="000000"/>
        </w:rPr>
      </w:pPr>
    </w:p>
    <w:sectPr w:rsidR="00FA3331" w:rsidRPr="00A87F5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5E62" w14:textId="77777777" w:rsidR="00D44A93" w:rsidRDefault="00D44A93">
      <w:r>
        <w:separator/>
      </w:r>
    </w:p>
  </w:endnote>
  <w:endnote w:type="continuationSeparator" w:id="0">
    <w:p w14:paraId="29D954A5" w14:textId="77777777" w:rsidR="00D44A93" w:rsidRDefault="00D4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9D1BA" w14:textId="77777777" w:rsidR="00D44A93" w:rsidRDefault="00D44A93">
      <w:r>
        <w:separator/>
      </w:r>
    </w:p>
  </w:footnote>
  <w:footnote w:type="continuationSeparator" w:id="0">
    <w:p w14:paraId="2FF51F2E" w14:textId="77777777" w:rsidR="00D44A93" w:rsidRDefault="00D4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C0B5A"/>
    <w:multiLevelType w:val="hybridMultilevel"/>
    <w:tmpl w:val="0518CA1A"/>
    <w:lvl w:ilvl="0" w:tplc="5AC82A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33890"/>
    <w:rsid w:val="00041C40"/>
    <w:rsid w:val="00071B4C"/>
    <w:rsid w:val="000B15FB"/>
    <w:rsid w:val="000C3C89"/>
    <w:rsid w:val="00165E30"/>
    <w:rsid w:val="001817E5"/>
    <w:rsid w:val="001A47DA"/>
    <w:rsid w:val="001A6F02"/>
    <w:rsid w:val="001D54EB"/>
    <w:rsid w:val="00225F8F"/>
    <w:rsid w:val="00232E16"/>
    <w:rsid w:val="00252CC6"/>
    <w:rsid w:val="00290BE2"/>
    <w:rsid w:val="002D0661"/>
    <w:rsid w:val="0034303D"/>
    <w:rsid w:val="00392474"/>
    <w:rsid w:val="003A5D94"/>
    <w:rsid w:val="003D7CE6"/>
    <w:rsid w:val="003E1F5C"/>
    <w:rsid w:val="00422B60"/>
    <w:rsid w:val="004922EE"/>
    <w:rsid w:val="00493F02"/>
    <w:rsid w:val="005170D3"/>
    <w:rsid w:val="005830F4"/>
    <w:rsid w:val="005A2BEE"/>
    <w:rsid w:val="005E3E24"/>
    <w:rsid w:val="005F499B"/>
    <w:rsid w:val="00615702"/>
    <w:rsid w:val="00625896"/>
    <w:rsid w:val="0063750F"/>
    <w:rsid w:val="00681762"/>
    <w:rsid w:val="006842C6"/>
    <w:rsid w:val="00744447"/>
    <w:rsid w:val="00753267"/>
    <w:rsid w:val="007C1969"/>
    <w:rsid w:val="00821552"/>
    <w:rsid w:val="00840E7E"/>
    <w:rsid w:val="00854F53"/>
    <w:rsid w:val="00882ACD"/>
    <w:rsid w:val="00893FBE"/>
    <w:rsid w:val="008B46DA"/>
    <w:rsid w:val="008E4301"/>
    <w:rsid w:val="00926C18"/>
    <w:rsid w:val="009850B4"/>
    <w:rsid w:val="009E5B6E"/>
    <w:rsid w:val="00A47D20"/>
    <w:rsid w:val="00A75AAF"/>
    <w:rsid w:val="00A87F53"/>
    <w:rsid w:val="00A9462C"/>
    <w:rsid w:val="00AA6949"/>
    <w:rsid w:val="00AB4FA5"/>
    <w:rsid w:val="00B23E61"/>
    <w:rsid w:val="00B417EB"/>
    <w:rsid w:val="00B42025"/>
    <w:rsid w:val="00B55E11"/>
    <w:rsid w:val="00B87CB7"/>
    <w:rsid w:val="00BB5237"/>
    <w:rsid w:val="00C21747"/>
    <w:rsid w:val="00C54A43"/>
    <w:rsid w:val="00C7443A"/>
    <w:rsid w:val="00C82549"/>
    <w:rsid w:val="00C85271"/>
    <w:rsid w:val="00C93395"/>
    <w:rsid w:val="00CC3A58"/>
    <w:rsid w:val="00D44A93"/>
    <w:rsid w:val="00D55F65"/>
    <w:rsid w:val="00DC79DB"/>
    <w:rsid w:val="00DD4C09"/>
    <w:rsid w:val="00E107FC"/>
    <w:rsid w:val="00E14ECA"/>
    <w:rsid w:val="00E33571"/>
    <w:rsid w:val="00E53C2B"/>
    <w:rsid w:val="00EF0581"/>
    <w:rsid w:val="00F37A0C"/>
    <w:rsid w:val="00F56C62"/>
    <w:rsid w:val="00F72994"/>
    <w:rsid w:val="00F77DC7"/>
    <w:rsid w:val="00F77E5C"/>
    <w:rsid w:val="00FA3331"/>
    <w:rsid w:val="00FC46CF"/>
    <w:rsid w:val="00FD20C0"/>
    <w:rsid w:val="00FD70C2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pedit">
    <w:name w:val="p_edit"/>
    <w:basedOn w:val="Normal"/>
    <w:rsid w:val="00A87F53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5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2022-09-29T18:30:00Z</dcterms:created>
  <dcterms:modified xsi:type="dcterms:W3CDTF">2022-09-29T18:30:00Z</dcterms:modified>
</cp:coreProperties>
</file>