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u w:val="single"/>
          <w:shd w:fill="f1c232" w:val="clear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REQUERIMENTO DE HABILITAÇÃO DE</w:t>
      </w:r>
      <w:r w:rsidDel="00000000" w:rsidR="00000000" w:rsidRPr="00000000">
        <w:rPr>
          <w:rFonts w:ascii="Arial" w:cs="Arial" w:eastAsia="Arial" w:hAnsi="Arial"/>
          <w:b w:val="1"/>
          <w:bCs w:val="1"/>
          <w:shd w:fill="f1c232" w:val="clear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shd w:fill="f1c232" w:val="clear"/>
          <w:rtl w:val="0"/>
        </w:rPr>
        <w:t xml:space="preserve">ELEITORES (AS)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u w:val="single"/>
          <w:shd w:fill="f1c232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À Comissão Eleitoral, 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Fundamentado no disposto nos item 2 do Edital CMDCA nº xx/2026 venho pelo presente requerer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HABILITAÇÃO AO PROCESSO ELEITORAL DA SOCIEDADE CIVIL NO CMDCA – IÇARA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, junto à Comissão Eleitoral para designar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ELEITORES (AS)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Segmento: </w:t>
      </w:r>
      <w:r w:rsidDel="00000000" w:rsidR="00000000" w:rsidRPr="00000000">
        <w:rPr>
          <w:rtl w:val="0"/>
        </w:rPr>
      </w:r>
    </w:p>
    <w:sdt>
      <w:sdtPr>
        <w:lock w:val="contentLocked"/>
        <w:id w:val="35884112"/>
        <w:tag w:val="goog_rdk_0"/>
      </w:sdtPr>
      <w:sdtContent>
        <w:tbl>
          <w:tblPr>
            <w:tblStyle w:val="Table1"/>
            <w:tblpPr w:leftFromText="180" w:rightFromText="180" w:topFromText="180" w:bottomFromText="180" w:vertAnchor="text" w:horzAnchor="text" w:tblpX="-862.9999999999995" w:tblpY="0"/>
            <w:tblW w:w="10695.0" w:type="dxa"/>
            <w:jc w:val="left"/>
            <w:tblInd w:w="-19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050"/>
            <w:gridCol w:w="6645"/>
            <w:tblGridChange w:id="0">
              <w:tblGrid>
                <w:gridCol w:w="4050"/>
                <w:gridCol w:w="6645"/>
              </w:tblGrid>
            </w:tblGridChange>
          </w:tblGrid>
          <w:tr>
            <w:trPr>
              <w:cantSplit w:val="0"/>
              <w:trHeight w:val="609.9609375" w:hRule="atLeast"/>
              <w:tblHeader w:val="0"/>
            </w:trPr>
            <w:tc>
              <w:tcPr/>
              <w:p w:rsidR="00000000" w:rsidDel="00000000" w:rsidP="00000000" w:rsidRDefault="00000000" w:rsidRPr="00000000" w14:paraId="00000008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Entidade e/ou Serviços, Programas e Projetos inscritos no CMDCA</w:t>
                </w:r>
              </w:p>
            </w:tc>
            <w:tc>
              <w:tcPr/>
              <w:p w:rsidR="00000000" w:rsidDel="00000000" w:rsidP="00000000" w:rsidRDefault="00000000" w:rsidRPr="00000000" w14:paraId="00000009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79.98046875" w:hRule="atLeast"/>
              <w:tblHeader w:val="0"/>
            </w:trPr>
            <w:tc>
              <w:tcPr/>
              <w:p w:rsidR="00000000" w:rsidDel="00000000" w:rsidP="00000000" w:rsidRDefault="00000000" w:rsidRPr="00000000" w14:paraId="0000000A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Presidente</w:t>
                </w:r>
              </w:p>
            </w:tc>
            <w:tc>
              <w:tcPr/>
              <w:p w:rsidR="00000000" w:rsidDel="00000000" w:rsidP="00000000" w:rsidRDefault="00000000" w:rsidRPr="00000000" w14:paraId="0000000B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9.98046875" w:hRule="atLeast"/>
              <w:tblHeader w:val="0"/>
            </w:trPr>
            <w:tc>
              <w:tcPr/>
              <w:p w:rsidR="00000000" w:rsidDel="00000000" w:rsidP="00000000" w:rsidRDefault="00000000" w:rsidRPr="00000000" w14:paraId="0000000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CNPJ</w:t>
                </w:r>
              </w:p>
            </w:tc>
            <w:tc>
              <w:tcPr/>
              <w:p w:rsidR="00000000" w:rsidDel="00000000" w:rsidP="00000000" w:rsidRDefault="00000000" w:rsidRPr="00000000" w14:paraId="0000000D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9.98046875" w:hRule="atLeast"/>
              <w:tblHeader w:val="0"/>
            </w:trPr>
            <w:tc>
              <w:tcPr/>
              <w:p w:rsidR="00000000" w:rsidDel="00000000" w:rsidP="00000000" w:rsidRDefault="00000000" w:rsidRPr="00000000" w14:paraId="0000000E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Endereço</w:t>
                </w:r>
              </w:p>
            </w:tc>
            <w:tc>
              <w:tcPr/>
              <w:p w:rsidR="00000000" w:rsidDel="00000000" w:rsidP="00000000" w:rsidRDefault="00000000" w:rsidRPr="00000000" w14:paraId="0000000F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9.98046875" w:hRule="atLeast"/>
              <w:tblHeader w:val="0"/>
            </w:trPr>
            <w:tc>
              <w:tcPr/>
              <w:p w:rsidR="00000000" w:rsidDel="00000000" w:rsidP="00000000" w:rsidRDefault="00000000" w:rsidRPr="00000000" w14:paraId="00000010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Telefone</w:t>
                </w:r>
              </w:p>
            </w:tc>
            <w:tc>
              <w:tcPr/>
              <w:p w:rsidR="00000000" w:rsidDel="00000000" w:rsidP="00000000" w:rsidRDefault="00000000" w:rsidRPr="00000000" w14:paraId="00000011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4.98046875" w:hRule="atLeast"/>
              <w:tblHeader w:val="0"/>
            </w:trPr>
            <w:tc>
              <w:tcPr/>
              <w:p w:rsidR="00000000" w:rsidDel="00000000" w:rsidP="00000000" w:rsidRDefault="00000000" w:rsidRPr="00000000" w14:paraId="00000012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Endereço Eletrônico</w:t>
                </w:r>
              </w:p>
            </w:tc>
            <w:tc>
              <w:tcPr/>
              <w:p w:rsidR="00000000" w:rsidDel="00000000" w:rsidP="00000000" w:rsidRDefault="00000000" w:rsidRPr="00000000" w14:paraId="00000013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/>
              <w:p w:rsidR="00000000" w:rsidDel="00000000" w:rsidP="00000000" w:rsidRDefault="00000000" w:rsidRPr="00000000" w14:paraId="00000014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Referência para contatos (nome e qualificação)</w:t>
                </w:r>
              </w:p>
            </w:tc>
            <w:tc>
              <w:tcPr/>
              <w:p w:rsidR="00000000" w:rsidDel="00000000" w:rsidP="00000000" w:rsidRDefault="00000000" w:rsidRPr="00000000" w14:paraId="00000015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6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1)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Representantes designados a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u w:val="single"/>
          <w:rtl w:val="0"/>
        </w:rPr>
        <w:t xml:space="preserve">Eleitores (as): </w:t>
      </w:r>
      <w:r w:rsidDel="00000000" w:rsidR="00000000" w:rsidRPr="00000000">
        <w:rPr>
          <w:rtl w:val="0"/>
        </w:rPr>
      </w:r>
    </w:p>
    <w:sdt>
      <w:sdtPr>
        <w:lock w:val="contentLocked"/>
        <w:id w:val="-1941703572"/>
        <w:tag w:val="goog_rdk_1"/>
      </w:sdtPr>
      <w:sdtContent>
        <w:tbl>
          <w:tblPr>
            <w:tblStyle w:val="Table2"/>
            <w:tblpPr w:leftFromText="180" w:rightFromText="180" w:topFromText="180" w:bottomFromText="180" w:vertAnchor="text" w:horzAnchor="text" w:tblpX="-877.9999999999995" w:tblpY="0"/>
            <w:tblW w:w="10770.0" w:type="dxa"/>
            <w:jc w:val="left"/>
            <w:tblInd w:w="-21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600"/>
            <w:gridCol w:w="7170"/>
            <w:tblGridChange w:id="0">
              <w:tblGrid>
                <w:gridCol w:w="3600"/>
                <w:gridCol w:w="7170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7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Nome Completo</w:t>
                </w:r>
              </w:p>
            </w:tc>
            <w:tc>
              <w:tcPr/>
              <w:p w:rsidR="00000000" w:rsidDel="00000000" w:rsidP="00000000" w:rsidRDefault="00000000" w:rsidRPr="00000000" w14:paraId="00000018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9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CPF e /ou RG</w:t>
                </w:r>
              </w:p>
            </w:tc>
            <w:tc>
              <w:tcPr/>
              <w:p w:rsidR="00000000" w:rsidDel="00000000" w:rsidP="00000000" w:rsidRDefault="00000000" w:rsidRPr="00000000" w14:paraId="0000001A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B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Endereço</w:t>
                </w:r>
              </w:p>
            </w:tc>
            <w:tc>
              <w:tcPr/>
              <w:p w:rsidR="00000000" w:rsidDel="00000000" w:rsidP="00000000" w:rsidRDefault="00000000" w:rsidRPr="00000000" w14:paraId="0000001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D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Telefone</w:t>
                </w:r>
              </w:p>
            </w:tc>
            <w:tc>
              <w:tcPr/>
              <w:p w:rsidR="00000000" w:rsidDel="00000000" w:rsidP="00000000" w:rsidRDefault="00000000" w:rsidRPr="00000000" w14:paraId="0000001E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F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Endereço Eletrônico</w:t>
                </w:r>
              </w:p>
            </w:tc>
            <w:tc>
              <w:tcPr/>
              <w:p w:rsidR="00000000" w:rsidDel="00000000" w:rsidP="00000000" w:rsidRDefault="00000000" w:rsidRPr="00000000" w14:paraId="00000020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4.98046875" w:hRule="atLeast"/>
              <w:tblHeader w:val="0"/>
            </w:trPr>
            <w:tc>
              <w:tcPr/>
              <w:p w:rsidR="00000000" w:rsidDel="00000000" w:rsidP="00000000" w:rsidRDefault="00000000" w:rsidRPr="00000000" w14:paraId="00000021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Referência para contatos</w:t>
                </w:r>
              </w:p>
            </w:tc>
            <w:tc>
              <w:tcPr/>
              <w:p w:rsidR="00000000" w:rsidDel="00000000" w:rsidP="00000000" w:rsidRDefault="00000000" w:rsidRPr="00000000" w14:paraId="00000022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79.98046875" w:hRule="atLeast"/>
              <w:tblHeader w:val="0"/>
            </w:trPr>
            <w:tc>
              <w:tcPr/>
              <w:p w:rsidR="00000000" w:rsidDel="00000000" w:rsidP="00000000" w:rsidRDefault="00000000" w:rsidRPr="00000000" w14:paraId="00000023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Vínculo com a Entidade</w:t>
                </w:r>
              </w:p>
            </w:tc>
            <w:tc>
              <w:tcPr/>
              <w:p w:rsidR="00000000" w:rsidDel="00000000" w:rsidP="00000000" w:rsidRDefault="00000000" w:rsidRPr="00000000" w14:paraId="00000024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Diretoria (    )  Profissional (    )  Usuário (    )</w:t>
                </w:r>
              </w:p>
            </w:tc>
          </w:tr>
        </w:tbl>
      </w:sdtContent>
    </w:sdt>
    <w:p w:rsidR="00000000" w:rsidDel="00000000" w:rsidP="00000000" w:rsidRDefault="00000000" w:rsidRPr="00000000" w14:paraId="00000025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2)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Representantes designados a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u w:val="single"/>
          <w:rtl w:val="0"/>
        </w:rPr>
        <w:t xml:space="preserve">Eleitores (as): </w:t>
      </w:r>
      <w:r w:rsidDel="00000000" w:rsidR="00000000" w:rsidRPr="00000000">
        <w:rPr>
          <w:rtl w:val="0"/>
        </w:rPr>
      </w:r>
    </w:p>
    <w:sdt>
      <w:sdtPr>
        <w:lock w:val="contentLocked"/>
        <w:id w:val="2069153537"/>
        <w:tag w:val="goog_rdk_2"/>
      </w:sdtPr>
      <w:sdtContent>
        <w:tbl>
          <w:tblPr>
            <w:tblStyle w:val="Table3"/>
            <w:tblpPr w:leftFromText="180" w:rightFromText="180" w:topFromText="180" w:bottomFromText="180" w:vertAnchor="text" w:horzAnchor="text" w:tblpX="-922.9999999999995" w:tblpY="0"/>
            <w:tblW w:w="10800.0" w:type="dxa"/>
            <w:jc w:val="left"/>
            <w:tblInd w:w="-24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630"/>
            <w:gridCol w:w="7170"/>
            <w:tblGridChange w:id="0">
              <w:tblGrid>
                <w:gridCol w:w="3630"/>
                <w:gridCol w:w="7170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6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Nome Completo</w:t>
                </w:r>
              </w:p>
            </w:tc>
            <w:tc>
              <w:tcPr/>
              <w:p w:rsidR="00000000" w:rsidDel="00000000" w:rsidP="00000000" w:rsidRDefault="00000000" w:rsidRPr="00000000" w14:paraId="00000027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8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CPF e /ou RG</w:t>
                </w:r>
              </w:p>
            </w:tc>
            <w:tc>
              <w:tcPr/>
              <w:p w:rsidR="00000000" w:rsidDel="00000000" w:rsidP="00000000" w:rsidRDefault="00000000" w:rsidRPr="00000000" w14:paraId="00000029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A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Endereço</w:t>
                </w:r>
              </w:p>
            </w:tc>
            <w:tc>
              <w:tcPr/>
              <w:p w:rsidR="00000000" w:rsidDel="00000000" w:rsidP="00000000" w:rsidRDefault="00000000" w:rsidRPr="00000000" w14:paraId="0000002B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Telefone</w:t>
                </w:r>
              </w:p>
            </w:tc>
            <w:tc>
              <w:tcPr/>
              <w:p w:rsidR="00000000" w:rsidDel="00000000" w:rsidP="00000000" w:rsidRDefault="00000000" w:rsidRPr="00000000" w14:paraId="0000002D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E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Endereço Eletrônico</w:t>
                </w:r>
              </w:p>
            </w:tc>
            <w:tc>
              <w:tcPr/>
              <w:p w:rsidR="00000000" w:rsidDel="00000000" w:rsidP="00000000" w:rsidRDefault="00000000" w:rsidRPr="00000000" w14:paraId="0000002F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30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Referência para contatos</w:t>
                </w:r>
              </w:p>
            </w:tc>
            <w:tc>
              <w:tcPr/>
              <w:p w:rsidR="00000000" w:rsidDel="00000000" w:rsidP="00000000" w:rsidRDefault="00000000" w:rsidRPr="00000000" w14:paraId="00000031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9.98046875" w:hRule="atLeast"/>
              <w:tblHeader w:val="0"/>
            </w:trPr>
            <w:tc>
              <w:tcPr/>
              <w:p w:rsidR="00000000" w:rsidDel="00000000" w:rsidP="00000000" w:rsidRDefault="00000000" w:rsidRPr="00000000" w14:paraId="00000032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Vínculo com a Entidade</w:t>
                </w:r>
              </w:p>
            </w:tc>
            <w:tc>
              <w:tcPr/>
              <w:p w:rsidR="00000000" w:rsidDel="00000000" w:rsidP="00000000" w:rsidRDefault="00000000" w:rsidRPr="00000000" w14:paraId="00000033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18"/>
                    <w:szCs w:val="18"/>
                    <w:rtl w:val="0"/>
                  </w:rPr>
                  <w:t xml:space="preserve">Diretoria (    )  Profissional (    )  Usuário (    )</w:t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spacing w:after="0"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Assinatura do Eleitor: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Assinatura do Eleitor: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Assinatura do Representante Legal: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91" w:top="532" w:left="1418" w:right="1128" w:header="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Verdana"/>
  <w:font w:name="Georgia"/>
  <w:font w:name="Arial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                          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Paço Municipal </w:t>
    </w: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Ângelo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Lodetti, Praça Presidente João Goulart, nº 120, Centro, Içara/SC</w:t>
    </w:r>
  </w:p>
  <w:p w:rsidR="00000000" w:rsidDel="00000000" w:rsidP="00000000" w:rsidRDefault="00000000" w:rsidRPr="00000000" w14:paraId="0000003F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sz w:val="18"/>
        <w:szCs w:val="18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Torre Norte – Térreo –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CEP 88.820-000</w:t>
    </w:r>
  </w:p>
  <w:p w:rsidR="00000000" w:rsidDel="00000000" w:rsidP="00000000" w:rsidRDefault="00000000" w:rsidRPr="00000000" w14:paraId="00000041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Fone: (48) 3431-3597 – e-mail: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conselhoassistenciaicara@gmail.com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166533</wp:posOffset>
              </wp:positionH>
              <wp:positionV relativeFrom="paragraph">
                <wp:posOffset>39018</wp:posOffset>
              </wp:positionV>
              <wp:extent cx="5611495" cy="1076325"/>
              <wp:effectExtent b="0" l="0" r="0" t="0"/>
              <wp:wrapNone/>
              <wp:docPr id="1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540250" y="3241825"/>
                        <a:ext cx="5611495" cy="1076325"/>
                        <a:chOff x="2540250" y="3241825"/>
                        <a:chExt cx="5611500" cy="1076350"/>
                      </a:xfrm>
                    </wpg:grpSpPr>
                    <wpg:grpSp>
                      <wpg:cNvGrpSpPr/>
                      <wpg:grpSpPr>
                        <a:xfrm>
                          <a:off x="2540253" y="3241838"/>
                          <a:ext cx="5611495" cy="1076325"/>
                          <a:chOff x="2540250" y="3241825"/>
                          <a:chExt cx="5611500" cy="10763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540250" y="3241825"/>
                            <a:ext cx="5611500" cy="10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540253" y="3241838"/>
                            <a:ext cx="5611495" cy="1076325"/>
                            <a:chOff x="2540250" y="3241825"/>
                            <a:chExt cx="5611500" cy="107635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540250" y="3241825"/>
                              <a:ext cx="5611500" cy="1076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540253" y="3241838"/>
                              <a:ext cx="5611495" cy="1076325"/>
                              <a:chOff x="2540325" y="3241800"/>
                              <a:chExt cx="5611700" cy="10764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2540325" y="3241800"/>
                                <a:ext cx="5611700" cy="107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540340" y="3241800"/>
                                <a:ext cx="5611680" cy="1076400"/>
                                <a:chOff x="0" y="0"/>
                                <a:chExt cx="5611680" cy="10764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611300" cy="10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611680" cy="1076400"/>
                                  <a:chOff x="0" y="0"/>
                                  <a:chExt cx="5611680" cy="1076400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610960" cy="1076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descr="C:\Users\CADASTRO ÚNICO\Documents\1 2022 - 2023\DOCUMENTOS CONSELHOS 2023\CMDCA\CMDCA logo nova.jpg"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12409" l="10044" r="6873" t="7308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1053000" cy="1076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847800" y="162000"/>
                                    <a:ext cx="4763880" cy="76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center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larendon Blk BT" w:cs="Clarendon Blk BT" w:eastAsia="Clarendon Blk BT" w:hAnsi="Clarendon Blk BT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365f91"/>
                                          <w:sz w:val="36"/>
                                          <w:vertAlign w:val="baseline"/>
                                        </w:rPr>
                                        <w:t xml:space="preserve">Conselho Municipal dos Direitos da Criança e do Adolescente de Içara</w:t>
                                      </w:r>
                                    </w:p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Clarendon Blk BT" w:cs="Clarendon Blk BT" w:eastAsia="Clarendon Blk BT" w:hAnsi="Clarendon Blk BT"/>
                                          <w:b w:val="0"/>
                                          <w:i w:val="0"/>
                                          <w:smallCaps w:val="0"/>
                                          <w:strike w:val="0"/>
                                          <w:color w:val="365f91"/>
                                          <w:sz w:val="36"/>
                                          <w:vertAlign w:val="baseline"/>
                                        </w:rPr>
                                      </w:r>
                                    </w:p>
                                  </w:txbxContent>
                                </wps:txbx>
                                <wps:bodyPr anchorCtr="0" anchor="t" bIns="766800" lIns="90000" spcFirstLastPara="1" rIns="90000" wrap="square" tIns="766800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166533</wp:posOffset>
              </wp:positionH>
              <wp:positionV relativeFrom="paragraph">
                <wp:posOffset>39018</wp:posOffset>
              </wp:positionV>
              <wp:extent cx="5611495" cy="1076325"/>
              <wp:effectExtent b="0" l="0" r="0" t="0"/>
              <wp:wrapNone/>
              <wp:docPr id="1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11495" cy="1076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9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40" w:right="0" w:hanging="279"/>
      <w:jc w:val="both"/>
    </w:pPr>
    <w:rPr>
      <w:rFonts w:ascii="Verdana" w:cs="Verdana" w:eastAsia="Verdana" w:hAnsi="Verdana"/>
      <w:b w:val="1"/>
      <w:bCs w:val="1"/>
      <w:i w:val="0"/>
      <w:iCs w:val="0"/>
      <w:smallCaps w:val="0"/>
      <w:strike w:val="0"/>
      <w:color w:val="000000"/>
      <w:sz w:val="19"/>
      <w:szCs w:val="19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76" w:lineRule="auto"/>
      <w:ind w:left="0" w:right="0" w:firstLine="0"/>
      <w:jc w:val="left"/>
    </w:pPr>
    <w:rPr>
      <w:rFonts w:ascii="Liberation Sans" w:cs="Liberation Sans" w:eastAsia="Liberation Sans" w:hAnsi="Liberation Sans"/>
      <w:b w:val="0"/>
      <w:bCs w:val="0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extodebaloChar" w:customStyle="1">
    <w:name w:val="Texto de balão Char"/>
    <w:basedOn w:val="DefaultParagraphFont"/>
    <w:link w:val="BalloonText"/>
    <w:uiPriority w:val="99"/>
    <w:semiHidden w:val="1"/>
    <w:qFormat w:val="1"/>
    <w:rsid w:val="00FF44CE"/>
    <w:rPr>
      <w:rFonts w:ascii="Tahoma" w:cs="Tahoma" w:hAnsi="Tahoma"/>
      <w:sz w:val="16"/>
      <w:szCs w:val="16"/>
    </w:rPr>
  </w:style>
  <w:style w:type="character" w:styleId="LinkdaInternet" w:customStyle="1">
    <w:name w:val="Link da Internet"/>
    <w:basedOn w:val="DefaultParagraphFont"/>
    <w:uiPriority w:val="99"/>
    <w:unhideWhenUsed w:val="1"/>
    <w:rsid w:val="00ED5413"/>
    <w:rPr>
      <w:color w:val="0000ff" w:themeColor="hyperlink"/>
      <w:u w:val="single"/>
    </w:rPr>
  </w:style>
  <w:style w:type="character" w:styleId="CabealhoChar" w:customStyle="1">
    <w:name w:val="Cabeçalho Char"/>
    <w:basedOn w:val="DefaultParagraphFont"/>
    <w:uiPriority w:val="99"/>
    <w:qFormat w:val="1"/>
    <w:rsid w:val="00D5718B"/>
    <w:rPr/>
  </w:style>
  <w:style w:type="character" w:styleId="RodapChar" w:customStyle="1">
    <w:name w:val="Rodapé Char"/>
    <w:basedOn w:val="DefaultParagraphFont"/>
    <w:uiPriority w:val="99"/>
    <w:qFormat w:val="1"/>
    <w:rsid w:val="00D5718B"/>
    <w:rPr/>
  </w:style>
  <w:style w:type="character" w:styleId="Ttulo1Char" w:customStyle="1">
    <w:name w:val="Título 1 Char"/>
    <w:basedOn w:val="DefaultParagraphFont"/>
    <w:uiPriority w:val="1"/>
    <w:qFormat w:val="1"/>
    <w:rsid w:val="00C32B18"/>
    <w:rPr>
      <w:rFonts w:ascii="Verdana" w:cs="Verdana" w:eastAsia="Verdana" w:hAnsi="Verdana"/>
      <w:b w:val="1"/>
      <w:bCs w:val="1"/>
      <w:sz w:val="19"/>
      <w:szCs w:val="19"/>
      <w:lang w:val="pt-PT"/>
    </w:rPr>
  </w:style>
  <w:style w:type="character" w:styleId="TextodenotaderodapChar" w:customStyle="1">
    <w:name w:val="Texto de nota de rodapé Char"/>
    <w:basedOn w:val="DefaultParagraphFont"/>
    <w:uiPriority w:val="99"/>
    <w:semiHidden w:val="1"/>
    <w:qFormat w:val="1"/>
    <w:rsid w:val="00D51838"/>
    <w:rPr>
      <w:rFonts w:ascii="Verdana" w:cs="Verdana" w:eastAsia="Verdana" w:hAnsi="Verdana"/>
      <w:sz w:val="20"/>
      <w:szCs w:val="20"/>
      <w:lang w:val="pt-PT"/>
    </w:rPr>
  </w:style>
  <w:style w:type="character" w:styleId="Caracteresdenotaderodap">
    <w:name w:val="Caracteres de nota de rodapé"/>
    <w:basedOn w:val="DefaultParagraphFont"/>
    <w:uiPriority w:val="99"/>
    <w:semiHidden w:val="1"/>
    <w:unhideWhenUsed w:val="1"/>
    <w:qFormat w:val="1"/>
    <w:rsid w:val="00742BFE"/>
    <w:rPr>
      <w:vertAlign w:val="superscript"/>
    </w:rPr>
  </w:style>
  <w:style w:type="character" w:styleId="Ncoradanotaderodap" w:customStyle="1">
    <w:name w:val="Âncora da nota de rodapé"/>
    <w:rPr>
      <w:vertAlign w:val="superscript"/>
    </w:rPr>
  </w:style>
  <w:style w:type="character" w:styleId="Ncoradanotadefim" w:customStyle="1">
    <w:name w:val="Âncora da nota de fim"/>
    <w:rPr>
      <w:vertAlign w:val="superscript"/>
    </w:rPr>
  </w:style>
  <w:style w:type="character" w:styleId="Caracteresdenotadefim" w:customStyle="1">
    <w:name w:val="Caracteres de nota de fim"/>
    <w:qFormat w:val="1"/>
    <w:rPr/>
  </w:style>
  <w:style w:type="character" w:styleId="Marcadores">
    <w:name w:val="Marcadores"/>
    <w:qFormat w:val="1"/>
    <w:rPr>
      <w:rFonts w:ascii="OpenSymbol" w:cs="OpenSymbol" w:eastAsia="OpenSymbol" w:hAnsi="OpenSymbol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LOnormal"/>
    <w:pPr>
      <w:spacing w:after="140" w:before="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 w:customStyle="1">
    <w:name w:val="Índice"/>
    <w:basedOn w:val="LOnormal"/>
    <w:qFormat w:val="1"/>
    <w:pPr>
      <w:suppressLineNumbers w:val="1"/>
    </w:pPr>
    <w:rPr>
      <w:rFonts w:cs="Arial"/>
    </w:rPr>
  </w:style>
  <w:style w:type="paragraph" w:styleId="LOnormal1" w:default="1">
    <w:name w:val="LO-normal1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Caption">
    <w:name w:val="caption"/>
    <w:basedOn w:val="LO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LOnormal" w:customStyle="1">
    <w:name w:val="LO-normal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Default" w:customStyle="1">
    <w:name w:val="Default"/>
    <w:qFormat w:val="1"/>
    <w:rsid w:val="001C4A7D"/>
    <w:pPr>
      <w:widowControl w:val="1"/>
      <w:suppressAutoHyphens w:val="1"/>
      <w:bidi w:val="0"/>
      <w:spacing w:after="200" w:before="0" w:line="276" w:lineRule="auto"/>
      <w:jc w:val="left"/>
    </w:pPr>
    <w:rPr>
      <w:rFonts w:ascii="Arial" w:cs="Arial" w:eastAsia="Calibri" w:hAnsi="Arial"/>
      <w:color w:val="000000"/>
      <w:kern w:val="0"/>
      <w:sz w:val="24"/>
      <w:szCs w:val="24"/>
      <w:lang w:bidi="hi-IN" w:eastAsia="zh-CN" w:val="pt-BR"/>
    </w:rPr>
  </w:style>
  <w:style w:type="paragraph" w:styleId="BalloonText">
    <w:name w:val="Balloon Text"/>
    <w:basedOn w:val="LOnormal"/>
    <w:link w:val="TextodebaloChar"/>
    <w:uiPriority w:val="99"/>
    <w:semiHidden w:val="1"/>
    <w:unhideWhenUsed w:val="1"/>
    <w:qFormat w:val="1"/>
    <w:rsid w:val="00FF44CE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NormalWeb">
    <w:name w:val="Normal (Web)"/>
    <w:basedOn w:val="LOnormal"/>
    <w:uiPriority w:val="99"/>
    <w:unhideWhenUsed w:val="1"/>
    <w:qFormat w:val="1"/>
    <w:rsid w:val="00C25409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ListParagraph">
    <w:name w:val="List Paragraph"/>
    <w:basedOn w:val="LOnormal"/>
    <w:uiPriority w:val="34"/>
    <w:qFormat w:val="1"/>
    <w:rsid w:val="003117F9"/>
    <w:pPr>
      <w:spacing w:after="200" w:before="0"/>
      <w:ind w:left="720" w:hanging="0"/>
      <w:contextualSpacing w:val="1"/>
    </w:pPr>
    <w:rPr/>
  </w:style>
  <w:style w:type="paragraph" w:styleId="NoSpacing">
    <w:name w:val="No Spacing"/>
    <w:uiPriority w:val="1"/>
    <w:qFormat w:val="1"/>
    <w:rsid w:val="00E91C78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CabealhoeRodap" w:customStyle="1">
    <w:name w:val="Cabeçalho e Rodapé"/>
    <w:basedOn w:val="LOnormal"/>
    <w:qFormat w:val="1"/>
    <w:pPr/>
    <w:rPr/>
  </w:style>
  <w:style w:type="paragraph" w:styleId="Cabealho">
    <w:name w:val="Header"/>
    <w:basedOn w:val="LOnormal"/>
    <w:link w:val="CabealhoChar"/>
    <w:uiPriority w:val="99"/>
    <w:unhideWhenUsed w:val="1"/>
    <w:rsid w:val="00D5718B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D5718B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Notaderodap">
    <w:name w:val="Footnote Text"/>
    <w:basedOn w:val="LOnormal"/>
    <w:link w:val="TextodenotaderodapChar"/>
    <w:uiPriority w:val="99"/>
    <w:semiHidden w:val="1"/>
    <w:unhideWhenUsed w:val="1"/>
    <w:rsid w:val="00D51838"/>
    <w:pPr>
      <w:widowControl w:val="0"/>
      <w:suppressAutoHyphens w:val="0"/>
      <w:spacing w:after="0" w:before="0" w:line="240" w:lineRule="auto"/>
    </w:pPr>
    <w:rPr>
      <w:rFonts w:ascii="Verdana" w:cs="Verdana" w:eastAsia="Verdana" w:hAnsi="Verdana"/>
      <w:sz w:val="20"/>
      <w:szCs w:val="20"/>
      <w:lang w:val="pt-PT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59"/>
    <w:rsid w:val="003A613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wrk9yID/KxP0PUle2JH0lGfcbQ==">CgMxLjAaHwoBMBIaChgICVIUChJ0YWJsZS5qbmYzNXprc3U1Y3AaHwoBMRIaChgICVIUChJ0YWJsZS41N3hkaWZlaHNneGkaHwoBMhIaChgICVIUChJ0YWJsZS50MnV1ODFlajNyMGk4AHIhMXZWUkE0MENhbkZJMTVCel9CVDRycGFNNWF3VmhsQTJt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2024-09-23T14:25:00Z</dcterms:created>
  <dc:creator>Usuario</dc:creator>
</cp:coreProperties>
</file>